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3290D" w14:textId="77777777" w:rsidR="001342E8" w:rsidRDefault="001342E8" w:rsidP="00791E12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0846613" w14:textId="23AD88BB" w:rsidR="00791E12" w:rsidRDefault="00791E12" w:rsidP="00791E12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Faculty Career Enhancement Program</w:t>
      </w:r>
    </w:p>
    <w:p w14:paraId="124CA83E" w14:textId="77777777" w:rsidR="00791E12" w:rsidRDefault="00791E12" w:rsidP="00791E12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Call for Proposals (Spring/Fall 2024)</w:t>
      </w:r>
    </w:p>
    <w:p w14:paraId="21DF14FD" w14:textId="77777777" w:rsidR="00791E12" w:rsidRPr="006D6290" w:rsidRDefault="00791E12" w:rsidP="00791E12">
      <w:pPr>
        <w:spacing w:after="0" w:line="240" w:lineRule="auto"/>
        <w:jc w:val="center"/>
        <w:rPr>
          <w:rFonts w:ascii="Times New Roman" w:eastAsia="Cambria" w:hAnsi="Times New Roman" w:cs="Times New Roman"/>
          <w:bCs/>
          <w:i/>
          <w:iCs/>
          <w:color w:val="FF0000"/>
        </w:rPr>
      </w:pPr>
      <w:r w:rsidRPr="00252159">
        <w:rPr>
          <w:rFonts w:ascii="Times New Roman" w:eastAsia="Cambria" w:hAnsi="Times New Roman" w:cs="Times New Roman"/>
          <w:bCs/>
          <w:i/>
          <w:iCs/>
          <w:color w:val="FF0000"/>
        </w:rPr>
        <w:t>Applications Due: Friday, September 27, 2024</w:t>
      </w:r>
      <w:r w:rsidRPr="006D6290">
        <w:rPr>
          <w:rFonts w:ascii="Times New Roman" w:eastAsia="Cambria" w:hAnsi="Times New Roman" w:cs="Times New Roman"/>
          <w:bCs/>
          <w:i/>
          <w:iCs/>
          <w:color w:val="FF0000"/>
        </w:rPr>
        <w:t xml:space="preserve"> </w:t>
      </w:r>
    </w:p>
    <w:p w14:paraId="327DD5EB" w14:textId="77777777" w:rsidR="00791E12" w:rsidRDefault="00791E12" w:rsidP="00A34A55">
      <w:pPr>
        <w:spacing w:after="0" w:line="248" w:lineRule="auto"/>
        <w:ind w:hanging="10"/>
        <w:rPr>
          <w:rFonts w:ascii="Times New Roman" w:eastAsia="Cambria" w:hAnsi="Times New Roman" w:cs="Times New Roman"/>
          <w:b/>
          <w:bCs/>
          <w:color w:val="000000"/>
          <w:u w:val="single"/>
        </w:rPr>
      </w:pPr>
    </w:p>
    <w:p w14:paraId="55081E15" w14:textId="5A9F148A" w:rsidR="00713E32" w:rsidRPr="00713E32" w:rsidRDefault="00713E32" w:rsidP="00A34A55">
      <w:pPr>
        <w:spacing w:after="0" w:line="248" w:lineRule="auto"/>
        <w:ind w:hanging="10"/>
        <w:rPr>
          <w:rFonts w:ascii="Times New Roman" w:eastAsia="Cambria" w:hAnsi="Times New Roman" w:cs="Times New Roman"/>
          <w:b/>
          <w:bCs/>
          <w:color w:val="000000"/>
          <w:u w:val="single"/>
        </w:rPr>
      </w:pPr>
      <w:r w:rsidRPr="00713E32">
        <w:rPr>
          <w:rFonts w:ascii="Times New Roman" w:eastAsia="Cambria" w:hAnsi="Times New Roman" w:cs="Times New Roman"/>
          <w:b/>
          <w:bCs/>
          <w:color w:val="000000"/>
          <w:u w:val="single"/>
        </w:rPr>
        <w:t>Overview</w:t>
      </w:r>
    </w:p>
    <w:p w14:paraId="2D516C3C" w14:textId="7F15F29C" w:rsidR="00182D99" w:rsidRDefault="004771D3" w:rsidP="00A34A55">
      <w:pPr>
        <w:spacing w:after="0" w:line="248" w:lineRule="auto"/>
        <w:ind w:hanging="10"/>
        <w:rPr>
          <w:rFonts w:ascii="Times New Roman" w:eastAsia="Cambria" w:hAnsi="Times New Roman" w:cs="Times New Roman"/>
          <w:color w:val="000000"/>
        </w:rPr>
      </w:pPr>
      <w:r>
        <w:rPr>
          <w:rFonts w:ascii="Times New Roman" w:eastAsia="Cambria" w:hAnsi="Times New Roman" w:cs="Times New Roman"/>
          <w:color w:val="000000"/>
        </w:rPr>
        <w:t xml:space="preserve">The Associated Colleges of the Midwest invites proposals from </w:t>
      </w:r>
      <w:r w:rsidR="001D618C">
        <w:rPr>
          <w:rFonts w:ascii="Times New Roman" w:eastAsia="Cambria" w:hAnsi="Times New Roman" w:cs="Times New Roman"/>
          <w:color w:val="000000"/>
        </w:rPr>
        <w:t xml:space="preserve">collaborative </w:t>
      </w:r>
      <w:r w:rsidR="002A03E6">
        <w:rPr>
          <w:rFonts w:ascii="Times New Roman" w:eastAsia="Cambria" w:hAnsi="Times New Roman" w:cs="Times New Roman"/>
          <w:color w:val="000000"/>
        </w:rPr>
        <w:t xml:space="preserve">ACM faculty and staff </w:t>
      </w:r>
      <w:r>
        <w:rPr>
          <w:rFonts w:ascii="Times New Roman" w:eastAsia="Cambria" w:hAnsi="Times New Roman" w:cs="Times New Roman"/>
          <w:color w:val="000000"/>
        </w:rPr>
        <w:t>project teams</w:t>
      </w:r>
      <w:r w:rsidR="00A34A55">
        <w:rPr>
          <w:rFonts w:ascii="Times New Roman" w:eastAsia="Cambria" w:hAnsi="Times New Roman" w:cs="Times New Roman"/>
          <w:color w:val="000000"/>
        </w:rPr>
        <w:t xml:space="preserve"> </w:t>
      </w:r>
      <w:r>
        <w:rPr>
          <w:rFonts w:ascii="Times New Roman" w:eastAsia="Cambria" w:hAnsi="Times New Roman" w:cs="Times New Roman"/>
          <w:color w:val="000000"/>
        </w:rPr>
        <w:t xml:space="preserve">that advance the </w:t>
      </w:r>
      <w:hyperlink r:id="rId11" w:history="1">
        <w:r w:rsidR="0016484D" w:rsidRPr="0016484D">
          <w:rPr>
            <w:rStyle w:val="Hyperlink"/>
            <w:rFonts w:ascii="Times New Roman" w:eastAsia="Cambria" w:hAnsi="Times New Roman" w:cs="Times New Roman"/>
          </w:rPr>
          <w:t>Faculty Career Enhancement (FaCE)</w:t>
        </w:r>
      </w:hyperlink>
      <w:r w:rsidR="0016484D">
        <w:rPr>
          <w:rFonts w:ascii="Times New Roman" w:eastAsia="Cambria" w:hAnsi="Times New Roman" w:cs="Times New Roman"/>
          <w:color w:val="000000"/>
        </w:rPr>
        <w:t xml:space="preserve"> </w:t>
      </w:r>
      <w:r w:rsidR="0056048C">
        <w:rPr>
          <w:rFonts w:ascii="Times New Roman" w:eastAsia="Cambria" w:hAnsi="Times New Roman" w:cs="Times New Roman"/>
          <w:color w:val="000000"/>
        </w:rPr>
        <w:t xml:space="preserve">program </w:t>
      </w:r>
      <w:r w:rsidR="00EE77CD">
        <w:rPr>
          <w:rFonts w:ascii="Times New Roman" w:eastAsia="Cambria" w:hAnsi="Times New Roman" w:cs="Times New Roman"/>
          <w:color w:val="000000"/>
        </w:rPr>
        <w:t xml:space="preserve">goals </w:t>
      </w:r>
      <w:r w:rsidR="00182D99">
        <w:rPr>
          <w:rFonts w:ascii="Times New Roman" w:eastAsia="Cambria" w:hAnsi="Times New Roman" w:cs="Times New Roman"/>
          <w:color w:val="000000"/>
        </w:rPr>
        <w:t>described below.</w:t>
      </w:r>
    </w:p>
    <w:p w14:paraId="78B51F5E" w14:textId="15A299D4" w:rsidR="0047598D" w:rsidRDefault="00D64D80" w:rsidP="00D64D80">
      <w:pPr>
        <w:tabs>
          <w:tab w:val="left" w:pos="3357"/>
        </w:tabs>
        <w:spacing w:after="0" w:line="248" w:lineRule="auto"/>
        <w:ind w:hanging="10"/>
        <w:rPr>
          <w:rFonts w:ascii="Times New Roman" w:eastAsia="Cambria" w:hAnsi="Times New Roman" w:cs="Times New Roman"/>
          <w:color w:val="000000"/>
        </w:rPr>
      </w:pPr>
      <w:r>
        <w:rPr>
          <w:rFonts w:ascii="Times New Roman" w:eastAsia="Cambria" w:hAnsi="Times New Roman" w:cs="Times New Roman"/>
          <w:color w:val="000000"/>
        </w:rPr>
        <w:tab/>
      </w:r>
      <w:r>
        <w:rPr>
          <w:rFonts w:ascii="Times New Roman" w:eastAsia="Cambria" w:hAnsi="Times New Roman" w:cs="Times New Roman"/>
          <w:color w:val="000000"/>
        </w:rPr>
        <w:tab/>
      </w:r>
    </w:p>
    <w:p w14:paraId="466A80C6" w14:textId="2808B624" w:rsidR="00E93F24" w:rsidRDefault="0047598D" w:rsidP="00A34A55">
      <w:pPr>
        <w:spacing w:after="0" w:line="248" w:lineRule="auto"/>
        <w:ind w:hanging="10"/>
        <w:rPr>
          <w:rFonts w:ascii="Times New Roman" w:eastAsia="Cambria" w:hAnsi="Times New Roman" w:cs="Times New Roman"/>
          <w:color w:val="000000"/>
        </w:rPr>
      </w:pPr>
      <w:r>
        <w:rPr>
          <w:rFonts w:ascii="Times New Roman" w:eastAsia="Cambria" w:hAnsi="Times New Roman" w:cs="Times New Roman"/>
          <w:bCs/>
          <w:color w:val="000000"/>
        </w:rPr>
        <w:t>Since 2014</w:t>
      </w:r>
      <w:r w:rsidR="009E5F7A">
        <w:rPr>
          <w:rFonts w:ascii="Times New Roman" w:eastAsia="Cambria" w:hAnsi="Times New Roman" w:cs="Times New Roman"/>
          <w:bCs/>
          <w:color w:val="000000"/>
        </w:rPr>
        <w:t xml:space="preserve">, </w:t>
      </w:r>
      <w:r w:rsidR="00E93F24" w:rsidRPr="00182D99">
        <w:rPr>
          <w:rFonts w:ascii="Times New Roman" w:eastAsia="Cambria" w:hAnsi="Times New Roman" w:cs="Times New Roman"/>
          <w:bCs/>
          <w:color w:val="000000"/>
        </w:rPr>
        <w:t>FaCE</w:t>
      </w:r>
      <w:r w:rsidR="00182D99">
        <w:rPr>
          <w:rFonts w:ascii="Times New Roman" w:eastAsia="Cambria" w:hAnsi="Times New Roman" w:cs="Times New Roman"/>
          <w:bCs/>
          <w:color w:val="000000"/>
        </w:rPr>
        <w:t xml:space="preserve"> </w:t>
      </w:r>
      <w:r w:rsidR="009E5F7A">
        <w:rPr>
          <w:rFonts w:ascii="Times New Roman" w:eastAsia="Cambria" w:hAnsi="Times New Roman" w:cs="Times New Roman"/>
          <w:color w:val="000000"/>
        </w:rPr>
        <w:t>has funded</w:t>
      </w:r>
      <w:r w:rsidR="00E93F24" w:rsidRPr="00E93F24">
        <w:rPr>
          <w:rFonts w:ascii="Times New Roman" w:eastAsia="Cambria" w:hAnsi="Times New Roman" w:cs="Times New Roman"/>
          <w:color w:val="000000"/>
        </w:rPr>
        <w:t xml:space="preserve"> joint research projects, teaching and learning collaborations, collaboratively organized events, reading groups, and other initiatives that:</w:t>
      </w:r>
    </w:p>
    <w:p w14:paraId="34761CDC" w14:textId="09B81953" w:rsidR="00E93F24" w:rsidRPr="00766ADC" w:rsidRDefault="00E93F24" w:rsidP="00A34A55">
      <w:pPr>
        <w:pStyle w:val="ListParagraph"/>
        <w:numPr>
          <w:ilvl w:val="0"/>
          <w:numId w:val="5"/>
        </w:numPr>
        <w:spacing w:after="0" w:line="248" w:lineRule="auto"/>
        <w:rPr>
          <w:rFonts w:ascii="Times New Roman" w:eastAsia="Cambria" w:hAnsi="Times New Roman" w:cs="Times New Roman"/>
          <w:iCs/>
          <w:color w:val="000000"/>
        </w:rPr>
      </w:pPr>
      <w:r w:rsidRPr="00E93F24">
        <w:rPr>
          <w:rFonts w:ascii="Times New Roman" w:eastAsia="Cambria" w:hAnsi="Times New Roman" w:cs="Times New Roman"/>
          <w:color w:val="000000"/>
        </w:rPr>
        <w:t xml:space="preserve">Engage faculty either from </w:t>
      </w:r>
      <w:r w:rsidRPr="00766ADC">
        <w:rPr>
          <w:rFonts w:ascii="Times New Roman" w:eastAsia="Cambria" w:hAnsi="Times New Roman" w:cs="Times New Roman"/>
          <w:iCs/>
          <w:color w:val="000000"/>
        </w:rPr>
        <w:t xml:space="preserve">multiple institutions </w:t>
      </w:r>
      <w:r w:rsidRPr="00766ADC">
        <w:rPr>
          <w:rFonts w:ascii="Times New Roman" w:eastAsia="Cambria" w:hAnsi="Times New Roman" w:cs="Times New Roman"/>
          <w:iCs/>
          <w:color w:val="000000"/>
          <w:u w:val="single"/>
        </w:rPr>
        <w:t>or</w:t>
      </w:r>
      <w:r w:rsidRPr="00766ADC">
        <w:rPr>
          <w:rFonts w:ascii="Times New Roman" w:eastAsia="Cambria" w:hAnsi="Times New Roman" w:cs="Times New Roman"/>
          <w:iCs/>
          <w:color w:val="000000"/>
        </w:rPr>
        <w:t xml:space="preserve"> different departments within a single institution,</w:t>
      </w:r>
    </w:p>
    <w:p w14:paraId="323DEC14" w14:textId="4152F204" w:rsidR="00E93F24" w:rsidRPr="00766ADC" w:rsidRDefault="00E93F24" w:rsidP="00A34A55">
      <w:pPr>
        <w:pStyle w:val="ListParagraph"/>
        <w:numPr>
          <w:ilvl w:val="0"/>
          <w:numId w:val="5"/>
        </w:numPr>
        <w:spacing w:after="0" w:line="248" w:lineRule="auto"/>
        <w:rPr>
          <w:rFonts w:ascii="Times New Roman" w:eastAsia="Cambria" w:hAnsi="Times New Roman" w:cs="Times New Roman"/>
          <w:iCs/>
          <w:color w:val="000000"/>
        </w:rPr>
      </w:pPr>
      <w:r w:rsidRPr="00766ADC">
        <w:rPr>
          <w:rFonts w:ascii="Times New Roman" w:eastAsia="Cambria" w:hAnsi="Times New Roman" w:cs="Times New Roman"/>
          <w:iCs/>
          <w:color w:val="000000"/>
        </w:rPr>
        <w:t>Identify and test innovations that address current challenges or opportunities faced by liberal arts colleges and their faculty, and</w:t>
      </w:r>
    </w:p>
    <w:p w14:paraId="0C969209" w14:textId="6357BBCC" w:rsidR="00E93F24" w:rsidRPr="00116574" w:rsidRDefault="00E93F24" w:rsidP="00116574">
      <w:pPr>
        <w:pStyle w:val="ListParagraph"/>
        <w:numPr>
          <w:ilvl w:val="0"/>
          <w:numId w:val="5"/>
        </w:numPr>
        <w:spacing w:after="0" w:line="248" w:lineRule="auto"/>
        <w:rPr>
          <w:rFonts w:ascii="Times New Roman" w:eastAsia="Cambria" w:hAnsi="Times New Roman" w:cs="Times New Roman"/>
          <w:color w:val="000000"/>
        </w:rPr>
      </w:pPr>
      <w:r w:rsidRPr="00766ADC">
        <w:rPr>
          <w:rFonts w:ascii="Times New Roman" w:eastAsia="Cambria" w:hAnsi="Times New Roman" w:cs="Times New Roman"/>
          <w:iCs/>
          <w:color w:val="000000"/>
        </w:rPr>
        <w:t>Show plans to be sustainable on the campuses involved</w:t>
      </w:r>
      <w:r w:rsidR="00116574">
        <w:rPr>
          <w:rFonts w:ascii="Times New Roman" w:eastAsia="Cambria" w:hAnsi="Times New Roman" w:cs="Times New Roman"/>
          <w:iCs/>
          <w:color w:val="000000"/>
        </w:rPr>
        <w:t>.</w:t>
      </w:r>
    </w:p>
    <w:p w14:paraId="426395CF" w14:textId="77777777" w:rsidR="00F53C82" w:rsidRDefault="00F53C82" w:rsidP="00A34A55">
      <w:pPr>
        <w:spacing w:after="0" w:line="248" w:lineRule="auto"/>
        <w:rPr>
          <w:rFonts w:ascii="Times New Roman" w:eastAsia="Cambria" w:hAnsi="Times New Roman" w:cs="Times New Roman"/>
          <w:color w:val="000000"/>
        </w:rPr>
      </w:pPr>
    </w:p>
    <w:p w14:paraId="06CDBBE5" w14:textId="2092C995" w:rsidR="006E0E66" w:rsidRDefault="00F53C82" w:rsidP="008B1559">
      <w:pPr>
        <w:spacing w:after="0" w:line="248" w:lineRule="auto"/>
        <w:rPr>
          <w:rFonts w:ascii="Times New Roman" w:eastAsia="Cambria" w:hAnsi="Times New Roman" w:cs="Times New Roman"/>
          <w:color w:val="000000"/>
        </w:rPr>
      </w:pPr>
      <w:r w:rsidRPr="63B45CEA">
        <w:rPr>
          <w:rFonts w:ascii="Times New Roman" w:eastAsia="Cambria" w:hAnsi="Times New Roman" w:cs="Times New Roman"/>
          <w:color w:val="000000" w:themeColor="text1"/>
        </w:rPr>
        <w:t xml:space="preserve">In addition, </w:t>
      </w:r>
      <w:r w:rsidR="00E2612A" w:rsidRPr="63B45CEA">
        <w:rPr>
          <w:rFonts w:ascii="Times New Roman" w:eastAsia="Cambria" w:hAnsi="Times New Roman" w:cs="Times New Roman"/>
          <w:color w:val="000000" w:themeColor="text1"/>
        </w:rPr>
        <w:t xml:space="preserve">ACM </w:t>
      </w:r>
      <w:r w:rsidR="00ED554C" w:rsidRPr="63B45CEA">
        <w:rPr>
          <w:rFonts w:ascii="Times New Roman" w:eastAsia="Cambria" w:hAnsi="Times New Roman" w:cs="Times New Roman"/>
          <w:color w:val="000000" w:themeColor="text1"/>
        </w:rPr>
        <w:t>welcomes</w:t>
      </w:r>
      <w:r w:rsidR="00E2612A" w:rsidRPr="63B45CEA">
        <w:rPr>
          <w:rFonts w:ascii="Times New Roman" w:eastAsia="Cambria" w:hAnsi="Times New Roman" w:cs="Times New Roman"/>
          <w:color w:val="000000" w:themeColor="text1"/>
        </w:rPr>
        <w:t xml:space="preserve"> submission</w:t>
      </w:r>
      <w:r w:rsidR="00824DE2" w:rsidRPr="63B45CEA">
        <w:rPr>
          <w:rFonts w:ascii="Times New Roman" w:eastAsia="Cambria" w:hAnsi="Times New Roman" w:cs="Times New Roman"/>
          <w:color w:val="000000" w:themeColor="text1"/>
        </w:rPr>
        <w:t>s</w:t>
      </w:r>
      <w:r w:rsidR="00F56460" w:rsidRPr="63B45CEA">
        <w:rPr>
          <w:rFonts w:ascii="Times New Roman" w:eastAsia="Cambria" w:hAnsi="Times New Roman" w:cs="Times New Roman"/>
          <w:color w:val="000000" w:themeColor="text1"/>
        </w:rPr>
        <w:t xml:space="preserve"> that</w:t>
      </w:r>
      <w:r w:rsidR="008B1559" w:rsidRPr="63B45CEA">
        <w:rPr>
          <w:rFonts w:ascii="Times New Roman" w:eastAsia="Cambria" w:hAnsi="Times New Roman" w:cs="Times New Roman"/>
          <w:color w:val="000000" w:themeColor="text1"/>
        </w:rPr>
        <w:t xml:space="preserve"> a</w:t>
      </w:r>
      <w:r w:rsidR="00EF407E" w:rsidRPr="63B45CEA">
        <w:rPr>
          <w:rFonts w:ascii="Times New Roman" w:eastAsia="Cambria" w:hAnsi="Times New Roman" w:cs="Times New Roman"/>
          <w:color w:val="000000" w:themeColor="text1"/>
        </w:rPr>
        <w:t xml:space="preserve">dvance </w:t>
      </w:r>
      <w:r w:rsidR="005C4AA2" w:rsidRPr="63B45CEA">
        <w:rPr>
          <w:rFonts w:ascii="Times New Roman" w:eastAsia="Cambria" w:hAnsi="Times New Roman" w:cs="Times New Roman"/>
          <w:color w:val="000000" w:themeColor="text1"/>
        </w:rPr>
        <w:t xml:space="preserve">the work </w:t>
      </w:r>
      <w:r w:rsidR="003C6074" w:rsidRPr="63B45CEA">
        <w:rPr>
          <w:rFonts w:ascii="Times New Roman" w:eastAsia="Cambria" w:hAnsi="Times New Roman" w:cs="Times New Roman"/>
          <w:color w:val="000000" w:themeColor="text1"/>
        </w:rPr>
        <w:t xml:space="preserve">of previously funded </w:t>
      </w:r>
      <w:r w:rsidR="00F8651A" w:rsidRPr="63B45CEA">
        <w:rPr>
          <w:rFonts w:ascii="Times New Roman" w:eastAsia="Cambria" w:hAnsi="Times New Roman" w:cs="Times New Roman"/>
          <w:color w:val="000000" w:themeColor="text1"/>
        </w:rPr>
        <w:t xml:space="preserve">FaCE projects that </w:t>
      </w:r>
      <w:r w:rsidR="00912D99">
        <w:rPr>
          <w:rFonts w:ascii="Times New Roman" w:eastAsia="Cambria" w:hAnsi="Times New Roman" w:cs="Times New Roman"/>
          <w:color w:val="000000" w:themeColor="text1"/>
        </w:rPr>
        <w:t xml:space="preserve">project teams </w:t>
      </w:r>
      <w:r w:rsidR="009F794C" w:rsidRPr="63B45CEA">
        <w:rPr>
          <w:rFonts w:ascii="Times New Roman" w:eastAsia="Cambria" w:hAnsi="Times New Roman" w:cs="Times New Roman"/>
          <w:color w:val="000000" w:themeColor="text1"/>
        </w:rPr>
        <w:t xml:space="preserve">successfully </w:t>
      </w:r>
      <w:r w:rsidR="007D187D" w:rsidRPr="63B45CEA">
        <w:rPr>
          <w:rFonts w:ascii="Times New Roman" w:eastAsia="Cambria" w:hAnsi="Times New Roman" w:cs="Times New Roman"/>
          <w:color w:val="000000" w:themeColor="text1"/>
        </w:rPr>
        <w:t>guided</w:t>
      </w:r>
      <w:r w:rsidR="009F794C" w:rsidRPr="63B45CEA">
        <w:rPr>
          <w:rFonts w:ascii="Times New Roman" w:eastAsia="Cambria" w:hAnsi="Times New Roman" w:cs="Times New Roman"/>
          <w:color w:val="000000" w:themeColor="text1"/>
        </w:rPr>
        <w:t xml:space="preserve"> to their conclusion</w:t>
      </w:r>
      <w:r w:rsidR="005E1A27" w:rsidRPr="63B45CEA">
        <w:rPr>
          <w:rFonts w:ascii="Times New Roman" w:eastAsia="Cambria" w:hAnsi="Times New Roman" w:cs="Times New Roman"/>
          <w:color w:val="000000" w:themeColor="text1"/>
        </w:rPr>
        <w:t>.</w:t>
      </w:r>
    </w:p>
    <w:p w14:paraId="5EA82ADB" w14:textId="77777777" w:rsidR="00713E32" w:rsidRDefault="00713E32" w:rsidP="008B1559">
      <w:pPr>
        <w:spacing w:after="0" w:line="248" w:lineRule="auto"/>
        <w:rPr>
          <w:rFonts w:ascii="Times New Roman" w:eastAsia="Cambria" w:hAnsi="Times New Roman" w:cs="Times New Roman"/>
          <w:color w:val="000000"/>
        </w:rPr>
      </w:pPr>
    </w:p>
    <w:p w14:paraId="16337946" w14:textId="48D46A3E" w:rsidR="00713E32" w:rsidRPr="00713E32" w:rsidRDefault="00713E32" w:rsidP="008B1559">
      <w:pPr>
        <w:spacing w:after="0" w:line="248" w:lineRule="auto"/>
        <w:rPr>
          <w:rFonts w:ascii="Times New Roman" w:eastAsia="Cambria" w:hAnsi="Times New Roman" w:cs="Times New Roman"/>
          <w:b/>
          <w:bCs/>
          <w:color w:val="000000"/>
          <w:u w:val="single"/>
        </w:rPr>
      </w:pPr>
      <w:r w:rsidRPr="00713E32">
        <w:rPr>
          <w:rFonts w:ascii="Times New Roman" w:eastAsia="Cambria" w:hAnsi="Times New Roman" w:cs="Times New Roman"/>
          <w:b/>
          <w:bCs/>
          <w:color w:val="000000"/>
          <w:u w:val="single"/>
        </w:rPr>
        <w:t>Dates and Project Timeline</w:t>
      </w:r>
    </w:p>
    <w:p w14:paraId="7B1DD3FB" w14:textId="47D7378E" w:rsidR="00B712CE" w:rsidRPr="0016484D" w:rsidRDefault="009D46E1" w:rsidP="0016484D">
      <w:pPr>
        <w:pStyle w:val="ListParagraph"/>
        <w:numPr>
          <w:ilvl w:val="0"/>
          <w:numId w:val="15"/>
        </w:numPr>
        <w:spacing w:after="0" w:line="248" w:lineRule="auto"/>
        <w:jc w:val="both"/>
        <w:rPr>
          <w:rFonts w:ascii="Times New Roman" w:eastAsia="Cambria" w:hAnsi="Times New Roman" w:cs="Times New Roman"/>
          <w:color w:val="000000"/>
        </w:rPr>
      </w:pPr>
      <w:r w:rsidRPr="0016484D">
        <w:rPr>
          <w:rFonts w:ascii="Times New Roman" w:eastAsia="Cambria" w:hAnsi="Times New Roman" w:cs="Times New Roman"/>
          <w:color w:val="000000"/>
        </w:rPr>
        <w:t>September 27, 2024</w:t>
      </w:r>
      <w:r w:rsidR="00790E95" w:rsidRPr="0016484D">
        <w:rPr>
          <w:rFonts w:ascii="Times New Roman" w:eastAsia="Cambria" w:hAnsi="Times New Roman" w:cs="Times New Roman"/>
          <w:color w:val="000000"/>
        </w:rPr>
        <w:t xml:space="preserve"> (5:00 PM Central)</w:t>
      </w:r>
      <w:r w:rsidRPr="0016484D">
        <w:rPr>
          <w:rFonts w:ascii="Times New Roman" w:eastAsia="Cambria" w:hAnsi="Times New Roman" w:cs="Times New Roman"/>
          <w:color w:val="000000"/>
        </w:rPr>
        <w:tab/>
        <w:t>P</w:t>
      </w:r>
      <w:r w:rsidR="00FE1CD2" w:rsidRPr="0016484D">
        <w:rPr>
          <w:rFonts w:ascii="Times New Roman" w:eastAsia="Cambria" w:hAnsi="Times New Roman" w:cs="Times New Roman"/>
          <w:color w:val="000000"/>
        </w:rPr>
        <w:t>roposals due (</w:t>
      </w:r>
      <w:r w:rsidR="00FE1CD2" w:rsidRPr="0016484D">
        <w:rPr>
          <w:rFonts w:ascii="Times New Roman" w:eastAsia="Cambria" w:hAnsi="Times New Roman" w:cs="Times New Roman"/>
          <w:i/>
          <w:iCs/>
          <w:color w:val="000000"/>
        </w:rPr>
        <w:t>see submission instructions below</w:t>
      </w:r>
      <w:r w:rsidR="00FE1CD2" w:rsidRPr="0016484D">
        <w:rPr>
          <w:rFonts w:ascii="Times New Roman" w:eastAsia="Cambria" w:hAnsi="Times New Roman" w:cs="Times New Roman"/>
          <w:color w:val="000000"/>
        </w:rPr>
        <w:t>)</w:t>
      </w:r>
    </w:p>
    <w:p w14:paraId="092538D6" w14:textId="10A84F24" w:rsidR="00FE1CD2" w:rsidRPr="0016484D" w:rsidRDefault="00B879CC" w:rsidP="0016484D">
      <w:pPr>
        <w:pStyle w:val="ListParagraph"/>
        <w:numPr>
          <w:ilvl w:val="0"/>
          <w:numId w:val="15"/>
        </w:numPr>
        <w:spacing w:after="0" w:line="248" w:lineRule="auto"/>
        <w:jc w:val="both"/>
        <w:rPr>
          <w:rFonts w:ascii="Times New Roman" w:eastAsia="Cambria" w:hAnsi="Times New Roman" w:cs="Times New Roman"/>
          <w:color w:val="000000"/>
        </w:rPr>
      </w:pPr>
      <w:r w:rsidRPr="0016484D">
        <w:rPr>
          <w:rFonts w:ascii="Times New Roman" w:eastAsia="Cambria" w:hAnsi="Times New Roman" w:cs="Times New Roman"/>
          <w:color w:val="000000"/>
        </w:rPr>
        <w:t>October 31, 2024</w:t>
      </w:r>
      <w:r w:rsidR="00FE1CD2" w:rsidRPr="0016484D">
        <w:rPr>
          <w:rFonts w:ascii="Times New Roman" w:eastAsia="Cambria" w:hAnsi="Times New Roman" w:cs="Times New Roman"/>
          <w:color w:val="000000"/>
        </w:rPr>
        <w:tab/>
      </w:r>
      <w:r w:rsidRPr="0016484D">
        <w:rPr>
          <w:rFonts w:ascii="Times New Roman" w:eastAsia="Cambria" w:hAnsi="Times New Roman" w:cs="Times New Roman"/>
          <w:color w:val="000000"/>
        </w:rPr>
        <w:tab/>
      </w:r>
      <w:r w:rsidRPr="0016484D">
        <w:rPr>
          <w:rFonts w:ascii="Times New Roman" w:eastAsia="Cambria" w:hAnsi="Times New Roman" w:cs="Times New Roman"/>
          <w:color w:val="000000"/>
        </w:rPr>
        <w:tab/>
      </w:r>
      <w:r w:rsidR="00FE1CD2" w:rsidRPr="0016484D">
        <w:rPr>
          <w:rFonts w:ascii="Times New Roman" w:eastAsia="Cambria" w:hAnsi="Times New Roman" w:cs="Times New Roman"/>
          <w:color w:val="000000"/>
        </w:rPr>
        <w:t xml:space="preserve">Project </w:t>
      </w:r>
      <w:r w:rsidR="005A44CE">
        <w:rPr>
          <w:rFonts w:ascii="Times New Roman" w:eastAsia="Cambria" w:hAnsi="Times New Roman" w:cs="Times New Roman"/>
          <w:color w:val="000000"/>
        </w:rPr>
        <w:t>t</w:t>
      </w:r>
      <w:r w:rsidR="00FE1CD2" w:rsidRPr="0016484D">
        <w:rPr>
          <w:rFonts w:ascii="Times New Roman" w:eastAsia="Cambria" w:hAnsi="Times New Roman" w:cs="Times New Roman"/>
          <w:color w:val="000000"/>
        </w:rPr>
        <w:t>eams notified of funding decisions</w:t>
      </w:r>
      <w:r w:rsidR="0016484D">
        <w:rPr>
          <w:rFonts w:ascii="Times New Roman" w:eastAsia="Cambria" w:hAnsi="Times New Roman" w:cs="Times New Roman"/>
          <w:color w:val="000000"/>
        </w:rPr>
        <w:t xml:space="preserve"> by this date</w:t>
      </w:r>
    </w:p>
    <w:p w14:paraId="76713DDF" w14:textId="750D2C1C" w:rsidR="0037279E" w:rsidRPr="0016484D" w:rsidRDefault="0037279E" w:rsidP="0016484D">
      <w:pPr>
        <w:pStyle w:val="ListParagraph"/>
        <w:numPr>
          <w:ilvl w:val="0"/>
          <w:numId w:val="15"/>
        </w:numPr>
        <w:spacing w:after="0" w:line="248" w:lineRule="auto"/>
        <w:jc w:val="both"/>
        <w:rPr>
          <w:rFonts w:ascii="Times New Roman" w:eastAsia="Cambria" w:hAnsi="Times New Roman" w:cs="Times New Roman"/>
          <w:color w:val="000000"/>
        </w:rPr>
      </w:pPr>
      <w:r w:rsidRPr="0016484D">
        <w:rPr>
          <w:rFonts w:ascii="Times New Roman" w:eastAsia="Cambria" w:hAnsi="Times New Roman" w:cs="Times New Roman"/>
          <w:color w:val="000000"/>
        </w:rPr>
        <w:t>December 31, 2025</w:t>
      </w:r>
      <w:r w:rsidRPr="0016484D">
        <w:rPr>
          <w:rFonts w:ascii="Times New Roman" w:eastAsia="Cambria" w:hAnsi="Times New Roman" w:cs="Times New Roman"/>
          <w:color w:val="000000"/>
        </w:rPr>
        <w:tab/>
      </w:r>
      <w:r w:rsidRPr="0016484D">
        <w:rPr>
          <w:rFonts w:ascii="Times New Roman" w:eastAsia="Cambria" w:hAnsi="Times New Roman" w:cs="Times New Roman"/>
          <w:color w:val="000000"/>
        </w:rPr>
        <w:tab/>
      </w:r>
      <w:r w:rsidR="00B879CC" w:rsidRPr="0016484D">
        <w:rPr>
          <w:rFonts w:ascii="Times New Roman" w:eastAsia="Cambria" w:hAnsi="Times New Roman" w:cs="Times New Roman"/>
          <w:color w:val="000000"/>
        </w:rPr>
        <w:tab/>
      </w:r>
      <w:r w:rsidRPr="0016484D">
        <w:rPr>
          <w:rFonts w:ascii="Times New Roman" w:eastAsia="Cambria" w:hAnsi="Times New Roman" w:cs="Times New Roman"/>
          <w:color w:val="000000"/>
        </w:rPr>
        <w:t xml:space="preserve">Projects must be completed </w:t>
      </w:r>
      <w:r w:rsidR="001232B2">
        <w:rPr>
          <w:rFonts w:ascii="Times New Roman" w:eastAsia="Cambria" w:hAnsi="Times New Roman" w:cs="Times New Roman"/>
          <w:color w:val="000000"/>
        </w:rPr>
        <w:t>by</w:t>
      </w:r>
      <w:r w:rsidRPr="0016484D">
        <w:rPr>
          <w:rFonts w:ascii="Times New Roman" w:eastAsia="Cambria" w:hAnsi="Times New Roman" w:cs="Times New Roman"/>
          <w:color w:val="000000"/>
        </w:rPr>
        <w:t xml:space="preserve"> this date</w:t>
      </w:r>
    </w:p>
    <w:p w14:paraId="36BCEC59" w14:textId="0FB31869" w:rsidR="004A0B93" w:rsidRDefault="004A0B93" w:rsidP="00F954DF">
      <w:pPr>
        <w:spacing w:after="0" w:line="248" w:lineRule="auto"/>
        <w:rPr>
          <w:rFonts w:ascii="Times New Roman" w:eastAsia="Cambria" w:hAnsi="Times New Roman" w:cs="Times New Roman"/>
          <w:color w:val="000000"/>
        </w:rPr>
      </w:pPr>
    </w:p>
    <w:p w14:paraId="1532285D" w14:textId="77777777" w:rsidR="00697107" w:rsidRDefault="0037279E" w:rsidP="00F954DF">
      <w:pPr>
        <w:spacing w:after="0" w:line="248" w:lineRule="auto"/>
        <w:rPr>
          <w:rFonts w:ascii="Times New Roman" w:eastAsia="Cambria" w:hAnsi="Times New Roman" w:cs="Times New Roman"/>
          <w:bCs/>
          <w:color w:val="000000" w:themeColor="text1"/>
        </w:rPr>
      </w:pPr>
      <w:r w:rsidRPr="00C4AF6F">
        <w:rPr>
          <w:rFonts w:ascii="Times New Roman" w:eastAsia="Cambria" w:hAnsi="Times New Roman" w:cs="Times New Roman"/>
          <w:b/>
          <w:color w:val="000000" w:themeColor="text1"/>
          <w:u w:val="single"/>
        </w:rPr>
        <w:t>Funding Amount</w:t>
      </w:r>
      <w:r w:rsidR="00D84390">
        <w:rPr>
          <w:rFonts w:ascii="Times New Roman" w:eastAsia="Cambria" w:hAnsi="Times New Roman" w:cs="Times New Roman"/>
          <w:b/>
          <w:color w:val="000000" w:themeColor="text1"/>
          <w:u w:val="single"/>
        </w:rPr>
        <w:t xml:space="preserve"> and Budget Guideline</w:t>
      </w:r>
      <w:r w:rsidR="00787B83">
        <w:rPr>
          <w:rFonts w:ascii="Times New Roman" w:eastAsia="Cambria" w:hAnsi="Times New Roman" w:cs="Times New Roman"/>
          <w:b/>
          <w:color w:val="000000" w:themeColor="text1"/>
          <w:u w:val="single"/>
        </w:rPr>
        <w:t>s</w:t>
      </w:r>
    </w:p>
    <w:p w14:paraId="4971FF77" w14:textId="3EBA894D" w:rsidR="0037279E" w:rsidRDefault="0037279E" w:rsidP="00F954DF">
      <w:pPr>
        <w:spacing w:after="0" w:line="248" w:lineRule="auto"/>
        <w:rPr>
          <w:rFonts w:ascii="Times New Roman" w:eastAsia="Cambria" w:hAnsi="Times New Roman" w:cs="Times New Roman"/>
          <w:color w:val="000000"/>
        </w:rPr>
      </w:pPr>
      <w:r w:rsidRPr="08EF426D">
        <w:rPr>
          <w:rFonts w:ascii="Times New Roman" w:eastAsia="Cambria" w:hAnsi="Times New Roman" w:cs="Times New Roman"/>
          <w:color w:val="000000" w:themeColor="text1"/>
        </w:rPr>
        <w:t>ACM has $166,500 to award</w:t>
      </w:r>
      <w:r w:rsidR="00DE16FB">
        <w:rPr>
          <w:rFonts w:ascii="Times New Roman" w:eastAsia="Cambria" w:hAnsi="Times New Roman" w:cs="Times New Roman"/>
          <w:color w:val="000000" w:themeColor="text1"/>
        </w:rPr>
        <w:t xml:space="preserve">. </w:t>
      </w:r>
      <w:r w:rsidR="00DE16FB" w:rsidRPr="00E854D4">
        <w:rPr>
          <w:rFonts w:ascii="Times New Roman" w:hAnsi="Times New Roman" w:cs="Times New Roman"/>
        </w:rPr>
        <w:t>Typically, grant awards will range from $5,000 to $30,000. Projects that involve several collaborators from multiple campuses</w:t>
      </w:r>
      <w:r w:rsidR="00FC4C96">
        <w:rPr>
          <w:rFonts w:ascii="Times New Roman" w:hAnsi="Times New Roman" w:cs="Times New Roman"/>
        </w:rPr>
        <w:t xml:space="preserve"> or </w:t>
      </w:r>
      <w:r w:rsidR="00DE16FB" w:rsidRPr="00E854D4">
        <w:rPr>
          <w:rFonts w:ascii="Times New Roman" w:hAnsi="Times New Roman" w:cs="Times New Roman"/>
        </w:rPr>
        <w:t xml:space="preserve">demonstrate significant complexity in other aspects of the plan </w:t>
      </w:r>
      <w:r w:rsidR="00787B83">
        <w:rPr>
          <w:rFonts w:ascii="Times New Roman" w:hAnsi="Times New Roman" w:cs="Times New Roman"/>
        </w:rPr>
        <w:t>might</w:t>
      </w:r>
      <w:r w:rsidR="00DE16FB" w:rsidRPr="00E854D4">
        <w:rPr>
          <w:rFonts w:ascii="Times New Roman" w:hAnsi="Times New Roman" w:cs="Times New Roman"/>
        </w:rPr>
        <w:t xml:space="preserve"> justify a </w:t>
      </w:r>
      <w:r w:rsidR="00FC4C96">
        <w:rPr>
          <w:rFonts w:ascii="Times New Roman" w:hAnsi="Times New Roman" w:cs="Times New Roman"/>
        </w:rPr>
        <w:t>larger</w:t>
      </w:r>
      <w:r w:rsidR="00DE16FB" w:rsidRPr="00E854D4">
        <w:rPr>
          <w:rFonts w:ascii="Times New Roman" w:hAnsi="Times New Roman" w:cs="Times New Roman"/>
        </w:rPr>
        <w:t xml:space="preserve"> grant award.</w:t>
      </w:r>
      <w:r w:rsidR="00DE16FB">
        <w:rPr>
          <w:rFonts w:ascii="Times New Roman" w:eastAsia="Cambria" w:hAnsi="Times New Roman" w:cs="Times New Roman"/>
          <w:color w:val="000000"/>
        </w:rPr>
        <w:t xml:space="preserve"> </w:t>
      </w:r>
    </w:p>
    <w:p w14:paraId="17585E4E" w14:textId="77777777" w:rsidR="00697107" w:rsidRDefault="00697107" w:rsidP="00D84390">
      <w:pPr>
        <w:spacing w:after="0"/>
        <w:rPr>
          <w:rFonts w:ascii="Times New Roman" w:eastAsia="Cambria" w:hAnsi="Times New Roman" w:cs="Times New Roman"/>
          <w:color w:val="000000"/>
        </w:rPr>
      </w:pPr>
    </w:p>
    <w:p w14:paraId="6C83545D" w14:textId="1E796BBD" w:rsidR="58935F7F" w:rsidRPr="00B76BF8" w:rsidRDefault="00D84390" w:rsidP="00790E95">
      <w:pPr>
        <w:spacing w:after="0"/>
        <w:rPr>
          <w:rFonts w:ascii="Times New Roman" w:eastAsia="Cambria" w:hAnsi="Times New Roman" w:cs="Times New Roman"/>
          <w:color w:val="000000"/>
        </w:rPr>
      </w:pPr>
      <w:r w:rsidRPr="00D84390">
        <w:rPr>
          <w:rFonts w:ascii="Times New Roman" w:eastAsia="Cambria" w:hAnsi="Times New Roman" w:cs="Times New Roman"/>
          <w:color w:val="000000"/>
        </w:rPr>
        <w:t xml:space="preserve">FaCE awards support the resources necessary to initiate, conduct, disseminate, and institutionalize </w:t>
      </w:r>
      <w:r w:rsidR="00790E95">
        <w:rPr>
          <w:rFonts w:ascii="Times New Roman" w:eastAsia="Cambria" w:hAnsi="Times New Roman" w:cs="Times New Roman"/>
          <w:color w:val="000000"/>
        </w:rPr>
        <w:t xml:space="preserve">project </w:t>
      </w:r>
      <w:r w:rsidRPr="00D84390">
        <w:rPr>
          <w:rFonts w:ascii="Times New Roman" w:eastAsia="Cambria" w:hAnsi="Times New Roman" w:cs="Times New Roman"/>
          <w:color w:val="000000"/>
        </w:rPr>
        <w:t>activities a</w:t>
      </w:r>
      <w:r w:rsidR="00790E95">
        <w:rPr>
          <w:rFonts w:ascii="Times New Roman" w:eastAsia="Cambria" w:hAnsi="Times New Roman" w:cs="Times New Roman"/>
          <w:color w:val="000000"/>
        </w:rPr>
        <w:t>nd</w:t>
      </w:r>
      <w:r w:rsidRPr="00D84390">
        <w:rPr>
          <w:rFonts w:ascii="Times New Roman" w:eastAsia="Cambria" w:hAnsi="Times New Roman" w:cs="Times New Roman"/>
          <w:color w:val="000000"/>
        </w:rPr>
        <w:t xml:space="preserve"> result</w:t>
      </w:r>
      <w:r w:rsidR="00790E95">
        <w:rPr>
          <w:rFonts w:ascii="Times New Roman" w:eastAsia="Cambria" w:hAnsi="Times New Roman" w:cs="Times New Roman"/>
          <w:color w:val="000000"/>
        </w:rPr>
        <w:t>s</w:t>
      </w:r>
      <w:r w:rsidRPr="00D84390">
        <w:rPr>
          <w:rFonts w:ascii="Times New Roman" w:eastAsia="Cambria" w:hAnsi="Times New Roman" w:cs="Times New Roman"/>
          <w:color w:val="000000"/>
        </w:rPr>
        <w:t>. Budget items may include supplies, travel and lodging, meeting</w:t>
      </w:r>
      <w:r w:rsidR="00D22FC9">
        <w:rPr>
          <w:rFonts w:ascii="Times New Roman" w:eastAsia="Cambria" w:hAnsi="Times New Roman" w:cs="Times New Roman"/>
          <w:color w:val="000000"/>
        </w:rPr>
        <w:t xml:space="preserve"> </w:t>
      </w:r>
      <w:r w:rsidRPr="00D84390">
        <w:rPr>
          <w:rFonts w:ascii="Times New Roman" w:eastAsia="Cambria" w:hAnsi="Times New Roman" w:cs="Times New Roman"/>
          <w:color w:val="000000"/>
        </w:rPr>
        <w:t>s</w:t>
      </w:r>
      <w:r w:rsidR="00D22FC9">
        <w:rPr>
          <w:rFonts w:ascii="Times New Roman" w:eastAsia="Cambria" w:hAnsi="Times New Roman" w:cs="Times New Roman"/>
          <w:color w:val="000000"/>
        </w:rPr>
        <w:t>pace</w:t>
      </w:r>
      <w:r w:rsidRPr="00D84390">
        <w:rPr>
          <w:rFonts w:ascii="Times New Roman" w:eastAsia="Cambria" w:hAnsi="Times New Roman" w:cs="Times New Roman"/>
          <w:color w:val="000000"/>
        </w:rPr>
        <w:t xml:space="preserve">, </w:t>
      </w:r>
      <w:r w:rsidR="00D22FC9">
        <w:rPr>
          <w:rFonts w:ascii="Times New Roman" w:eastAsia="Cambria" w:hAnsi="Times New Roman" w:cs="Times New Roman"/>
          <w:color w:val="000000"/>
        </w:rPr>
        <w:t xml:space="preserve">and </w:t>
      </w:r>
      <w:r w:rsidRPr="00D84390">
        <w:rPr>
          <w:rFonts w:ascii="Times New Roman" w:eastAsia="Cambria" w:hAnsi="Times New Roman" w:cs="Times New Roman"/>
          <w:color w:val="000000"/>
        </w:rPr>
        <w:t xml:space="preserve">dissemination strategies such as white papers, </w:t>
      </w:r>
      <w:r w:rsidR="00B76BF8">
        <w:rPr>
          <w:rFonts w:ascii="Times New Roman" w:eastAsia="Cambria" w:hAnsi="Times New Roman" w:cs="Times New Roman"/>
          <w:color w:val="000000"/>
        </w:rPr>
        <w:t>seminars and conference presentations, websites, etc</w:t>
      </w:r>
      <w:r w:rsidRPr="00D84390">
        <w:rPr>
          <w:rFonts w:ascii="Times New Roman" w:eastAsia="Cambria" w:hAnsi="Times New Roman" w:cs="Times New Roman"/>
          <w:color w:val="000000"/>
        </w:rPr>
        <w:t>. Funding may also cover honoraria for guest speakers</w:t>
      </w:r>
      <w:r w:rsidR="00B76BF8">
        <w:rPr>
          <w:rFonts w:ascii="Times New Roman" w:eastAsia="Cambria" w:hAnsi="Times New Roman" w:cs="Times New Roman"/>
          <w:color w:val="000000"/>
        </w:rPr>
        <w:t xml:space="preserve"> (not to exceed $1,000)</w:t>
      </w:r>
      <w:r w:rsidRPr="00D84390">
        <w:rPr>
          <w:rFonts w:ascii="Times New Roman" w:eastAsia="Cambria" w:hAnsi="Times New Roman" w:cs="Times New Roman"/>
          <w:color w:val="000000"/>
        </w:rPr>
        <w:t xml:space="preserve">, </w:t>
      </w:r>
      <w:r w:rsidR="00B76BF8">
        <w:rPr>
          <w:rFonts w:ascii="Times New Roman" w:eastAsia="Cambria" w:hAnsi="Times New Roman" w:cs="Times New Roman"/>
          <w:color w:val="000000"/>
        </w:rPr>
        <w:t>stipends for project</w:t>
      </w:r>
      <w:r w:rsidRPr="00D84390">
        <w:rPr>
          <w:rFonts w:ascii="Times New Roman" w:eastAsia="Cambria" w:hAnsi="Times New Roman" w:cs="Times New Roman"/>
          <w:color w:val="000000"/>
        </w:rPr>
        <w:t xml:space="preserve"> leaders</w:t>
      </w:r>
      <w:r w:rsidR="00B76BF8">
        <w:rPr>
          <w:rFonts w:ascii="Times New Roman" w:eastAsia="Cambria" w:hAnsi="Times New Roman" w:cs="Times New Roman"/>
          <w:color w:val="000000"/>
        </w:rPr>
        <w:t xml:space="preserve"> (not to exceed $1,000)</w:t>
      </w:r>
      <w:r w:rsidRPr="00D84390">
        <w:rPr>
          <w:rFonts w:ascii="Times New Roman" w:eastAsia="Cambria" w:hAnsi="Times New Roman" w:cs="Times New Roman"/>
          <w:color w:val="000000"/>
        </w:rPr>
        <w:t xml:space="preserve">, or </w:t>
      </w:r>
      <w:r w:rsidR="00D22FC9">
        <w:rPr>
          <w:rFonts w:ascii="Times New Roman" w:eastAsia="Cambria" w:hAnsi="Times New Roman" w:cs="Times New Roman"/>
          <w:color w:val="000000"/>
        </w:rPr>
        <w:t xml:space="preserve">other </w:t>
      </w:r>
      <w:r w:rsidRPr="00D84390">
        <w:rPr>
          <w:rFonts w:ascii="Times New Roman" w:eastAsia="Cambria" w:hAnsi="Times New Roman" w:cs="Times New Roman"/>
          <w:color w:val="000000"/>
        </w:rPr>
        <w:t>consultants.</w:t>
      </w:r>
      <w:r w:rsidR="00790E95">
        <w:rPr>
          <w:rFonts w:ascii="Times New Roman" w:eastAsia="Cambria" w:hAnsi="Times New Roman" w:cs="Times New Roman"/>
          <w:color w:val="000000"/>
        </w:rPr>
        <w:t xml:space="preserve"> </w:t>
      </w:r>
      <w:r w:rsidRPr="00D84390">
        <w:rPr>
          <w:rFonts w:ascii="Times New Roman" w:eastAsia="Cambria" w:hAnsi="Times New Roman" w:cs="Times New Roman"/>
          <w:color w:val="000000"/>
        </w:rPr>
        <w:t xml:space="preserve">Purchases of equipment and technology are </w:t>
      </w:r>
      <w:r w:rsidRPr="00D84390">
        <w:rPr>
          <w:rFonts w:ascii="Times New Roman" w:eastAsia="Cambria" w:hAnsi="Times New Roman" w:cs="Times New Roman"/>
          <w:color w:val="000000"/>
          <w:u w:val="single"/>
        </w:rPr>
        <w:t>not</w:t>
      </w:r>
      <w:r w:rsidRPr="00D84390">
        <w:rPr>
          <w:rFonts w:ascii="Times New Roman" w:eastAsia="Cambria" w:hAnsi="Times New Roman" w:cs="Times New Roman"/>
          <w:color w:val="000000"/>
        </w:rPr>
        <w:t xml:space="preserve"> permissible FaCE expenses. To the extent that such purchases are necessary to implement the proposed project, participating campuses </w:t>
      </w:r>
      <w:r w:rsidR="00512D74">
        <w:rPr>
          <w:rFonts w:ascii="Times New Roman" w:eastAsia="Cambria" w:hAnsi="Times New Roman" w:cs="Times New Roman"/>
          <w:color w:val="000000"/>
        </w:rPr>
        <w:t>must</w:t>
      </w:r>
      <w:r w:rsidRPr="00D84390">
        <w:rPr>
          <w:rFonts w:ascii="Times New Roman" w:eastAsia="Cambria" w:hAnsi="Times New Roman" w:cs="Times New Roman"/>
          <w:color w:val="000000"/>
        </w:rPr>
        <w:t xml:space="preserve"> cover those costs.</w:t>
      </w:r>
      <w:r w:rsidR="00B76BF8">
        <w:rPr>
          <w:rFonts w:ascii="Times New Roman" w:eastAsia="Cambria" w:hAnsi="Times New Roman" w:cs="Times New Roman"/>
          <w:color w:val="000000"/>
        </w:rPr>
        <w:t xml:space="preserve"> </w:t>
      </w:r>
      <w:r w:rsidR="00787B83">
        <w:rPr>
          <w:rFonts w:ascii="Times New Roman" w:eastAsia="Cambria" w:hAnsi="Times New Roman" w:cs="Times New Roman"/>
          <w:color w:val="000000"/>
        </w:rPr>
        <w:t>Finally, FaCE f</w:t>
      </w:r>
      <w:r w:rsidR="58935F7F" w:rsidRPr="6FAA7CF6">
        <w:rPr>
          <w:rFonts w:ascii="Times New Roman" w:eastAsia="Cambria" w:hAnsi="Times New Roman" w:cs="Times New Roman"/>
          <w:color w:val="000000" w:themeColor="text1"/>
        </w:rPr>
        <w:t xml:space="preserve">unds may </w:t>
      </w:r>
      <w:r w:rsidR="58935F7F" w:rsidRPr="00D22FC9">
        <w:rPr>
          <w:rFonts w:ascii="Times New Roman" w:eastAsia="Cambria" w:hAnsi="Times New Roman" w:cs="Times New Roman"/>
          <w:color w:val="000000" w:themeColor="text1"/>
          <w:u w:val="single"/>
        </w:rPr>
        <w:t>not</w:t>
      </w:r>
      <w:r w:rsidR="58935F7F" w:rsidRPr="6FAA7CF6">
        <w:rPr>
          <w:rFonts w:ascii="Times New Roman" w:eastAsia="Cambria" w:hAnsi="Times New Roman" w:cs="Times New Roman"/>
          <w:color w:val="000000" w:themeColor="text1"/>
        </w:rPr>
        <w:t xml:space="preserve"> be used to award course releases.</w:t>
      </w:r>
    </w:p>
    <w:p w14:paraId="2C24651B" w14:textId="77777777" w:rsidR="00754B11" w:rsidRDefault="00754B11" w:rsidP="00F954DF">
      <w:pPr>
        <w:spacing w:after="0" w:line="248" w:lineRule="auto"/>
        <w:rPr>
          <w:rFonts w:ascii="Times New Roman" w:eastAsia="Cambria" w:hAnsi="Times New Roman" w:cs="Times New Roman"/>
          <w:color w:val="000000"/>
        </w:rPr>
      </w:pPr>
    </w:p>
    <w:p w14:paraId="50DBF8F9" w14:textId="40B6A77A" w:rsidR="00754B11" w:rsidRPr="00754B11" w:rsidRDefault="00754B11" w:rsidP="00F954DF">
      <w:pPr>
        <w:spacing w:after="0" w:line="248" w:lineRule="auto"/>
        <w:rPr>
          <w:rFonts w:ascii="Times New Roman" w:eastAsia="Cambria" w:hAnsi="Times New Roman" w:cs="Times New Roman"/>
          <w:b/>
          <w:bCs/>
          <w:color w:val="000000"/>
          <w:u w:val="single"/>
        </w:rPr>
      </w:pPr>
      <w:r w:rsidRPr="00754B11">
        <w:rPr>
          <w:rFonts w:ascii="Times New Roman" w:eastAsia="Cambria" w:hAnsi="Times New Roman" w:cs="Times New Roman"/>
          <w:b/>
          <w:bCs/>
          <w:color w:val="000000"/>
          <w:u w:val="single"/>
        </w:rPr>
        <w:t>Evaluation Rubric</w:t>
      </w:r>
    </w:p>
    <w:p w14:paraId="60C694F3" w14:textId="2917EDAD" w:rsidR="00E01A26" w:rsidRDefault="00E01A26" w:rsidP="00E01A26">
      <w:pPr>
        <w:spacing w:after="0" w:line="240" w:lineRule="auto"/>
        <w:ind w:hanging="10"/>
        <w:rPr>
          <w:rFonts w:ascii="Times New Roman" w:eastAsia="Cambria" w:hAnsi="Times New Roman" w:cs="Times New Roman"/>
          <w:color w:val="000000"/>
        </w:rPr>
      </w:pPr>
      <w:r w:rsidRPr="009369D0">
        <w:rPr>
          <w:rFonts w:ascii="Times New Roman" w:eastAsia="Cambria" w:hAnsi="Times New Roman" w:cs="Times New Roman"/>
          <w:color w:val="000000"/>
        </w:rPr>
        <w:t xml:space="preserve">The selection committee will evaluate proposals </w:t>
      </w:r>
      <w:r>
        <w:rPr>
          <w:rFonts w:ascii="Times New Roman" w:eastAsia="Cambria" w:hAnsi="Times New Roman" w:cs="Times New Roman"/>
          <w:color w:val="000000"/>
        </w:rPr>
        <w:t xml:space="preserve">based </w:t>
      </w:r>
      <w:r w:rsidRPr="009369D0">
        <w:rPr>
          <w:rFonts w:ascii="Times New Roman" w:eastAsia="Cambria" w:hAnsi="Times New Roman" w:cs="Times New Roman"/>
          <w:color w:val="000000"/>
        </w:rPr>
        <w:t xml:space="preserve">on the following criteria. </w:t>
      </w:r>
      <w:r w:rsidRPr="009369D0">
        <w:rPr>
          <w:rFonts w:ascii="Times New Roman" w:eastAsia="Cambria" w:hAnsi="Times New Roman" w:cs="Times New Roman"/>
          <w:i/>
          <w:iCs/>
          <w:color w:val="000000"/>
        </w:rPr>
        <w:t xml:space="preserve">Applicants are </w:t>
      </w:r>
      <w:r w:rsidR="00B74732">
        <w:rPr>
          <w:rFonts w:ascii="Times New Roman" w:eastAsia="Cambria" w:hAnsi="Times New Roman" w:cs="Times New Roman"/>
          <w:i/>
          <w:iCs/>
          <w:color w:val="000000"/>
        </w:rPr>
        <w:t>encourage</w:t>
      </w:r>
      <w:r w:rsidR="00790E95">
        <w:rPr>
          <w:rFonts w:ascii="Times New Roman" w:eastAsia="Cambria" w:hAnsi="Times New Roman" w:cs="Times New Roman"/>
          <w:i/>
          <w:iCs/>
          <w:color w:val="000000"/>
        </w:rPr>
        <w:t>d</w:t>
      </w:r>
      <w:r w:rsidRPr="009369D0">
        <w:rPr>
          <w:rFonts w:ascii="Times New Roman" w:eastAsia="Cambria" w:hAnsi="Times New Roman" w:cs="Times New Roman"/>
          <w:i/>
          <w:iCs/>
          <w:color w:val="000000"/>
        </w:rPr>
        <w:t xml:space="preserve"> to </w:t>
      </w:r>
      <w:r w:rsidR="00795E91">
        <w:rPr>
          <w:rFonts w:ascii="Times New Roman" w:eastAsia="Cambria" w:hAnsi="Times New Roman" w:cs="Times New Roman"/>
          <w:i/>
          <w:iCs/>
          <w:color w:val="000000"/>
        </w:rPr>
        <w:t>consider these criteria</w:t>
      </w:r>
      <w:r w:rsidRPr="009369D0">
        <w:rPr>
          <w:rFonts w:ascii="Times New Roman" w:eastAsia="Cambria" w:hAnsi="Times New Roman" w:cs="Times New Roman"/>
          <w:i/>
          <w:iCs/>
          <w:color w:val="000000"/>
        </w:rPr>
        <w:t xml:space="preserve"> while preparing their proposals, timelines, and budgets</w:t>
      </w:r>
      <w:r w:rsidRPr="009369D0">
        <w:rPr>
          <w:rFonts w:ascii="Times New Roman" w:eastAsia="Cambria" w:hAnsi="Times New Roman" w:cs="Times New Roman"/>
          <w:color w:val="000000"/>
        </w:rPr>
        <w:t>.</w:t>
      </w:r>
    </w:p>
    <w:p w14:paraId="1098DB82" w14:textId="553AE084" w:rsidR="00177963" w:rsidRDefault="00177963" w:rsidP="00F954DF">
      <w:pPr>
        <w:spacing w:after="0" w:line="248" w:lineRule="auto"/>
        <w:rPr>
          <w:rFonts w:ascii="Times New Roman" w:eastAsia="Calibri" w:hAnsi="Times New Roman" w:cs="Times New Roman"/>
          <w:color w:val="000000"/>
          <w:sz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7D34BB" w:rsidRPr="00B74732" w14:paraId="1767B675" w14:textId="77777777" w:rsidTr="7D5175DE">
        <w:tc>
          <w:tcPr>
            <w:tcW w:w="3505" w:type="dxa"/>
            <w:shd w:val="clear" w:color="auto" w:fill="auto"/>
          </w:tcPr>
          <w:p w14:paraId="3994CFD3" w14:textId="77777777" w:rsidR="007D34BB" w:rsidRPr="00B74732" w:rsidRDefault="007D34BB" w:rsidP="00CD17F0">
            <w:pPr>
              <w:ind w:hanging="10"/>
              <w:rPr>
                <w:rFonts w:ascii="Times New Roman" w:eastAsia="Cambria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b/>
                <w:bCs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5850" w:type="dxa"/>
            <w:shd w:val="clear" w:color="auto" w:fill="auto"/>
          </w:tcPr>
          <w:p w14:paraId="1CF5A92C" w14:textId="77777777" w:rsidR="007D34BB" w:rsidRPr="00B74732" w:rsidRDefault="007D34BB" w:rsidP="00CD17F0">
            <w:pPr>
              <w:ind w:hanging="10"/>
              <w:jc w:val="both"/>
              <w:rPr>
                <w:rFonts w:ascii="Times New Roman" w:eastAsia="Cambria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b/>
                <w:bCs/>
                <w:color w:val="000000"/>
                <w:sz w:val="22"/>
                <w:szCs w:val="22"/>
              </w:rPr>
              <w:t>Definition</w:t>
            </w:r>
          </w:p>
        </w:tc>
      </w:tr>
      <w:tr w:rsidR="007D34BB" w:rsidRPr="00B74732" w14:paraId="4E2AEE20" w14:textId="77777777" w:rsidTr="00772DFB">
        <w:trPr>
          <w:trHeight w:val="1268"/>
        </w:trPr>
        <w:tc>
          <w:tcPr>
            <w:tcW w:w="3505" w:type="dxa"/>
          </w:tcPr>
          <w:p w14:paraId="00CF6632" w14:textId="12E8D9A5" w:rsidR="007D34BB" w:rsidRPr="00B74732" w:rsidRDefault="007D34BB" w:rsidP="00CD17F0">
            <w:pPr>
              <w:ind w:hanging="10"/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 xml:space="preserve">Ability to Advance </w:t>
            </w:r>
            <w:r w:rsidR="00E01A26"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 xml:space="preserve">Faculty Career Enhancement </w:t>
            </w:r>
            <w:r w:rsidR="00550798"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Program</w:t>
            </w:r>
            <w:r w:rsidR="00116574"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 xml:space="preserve"> Goals</w:t>
            </w:r>
          </w:p>
        </w:tc>
        <w:tc>
          <w:tcPr>
            <w:tcW w:w="5850" w:type="dxa"/>
          </w:tcPr>
          <w:p w14:paraId="2F904EC7" w14:textId="4D6799F4" w:rsidR="007D34BB" w:rsidRPr="00B74732" w:rsidRDefault="007D34BB" w:rsidP="00DD4E9D">
            <w:pPr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The project </w:t>
            </w:r>
            <w:r w:rsidR="00116574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(1) </w:t>
            </w:r>
            <w:r w:rsidR="00550798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engages faculty either from multiple institutions </w:t>
            </w:r>
            <w:r w:rsidR="00550798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  <w:u w:val="single"/>
              </w:rPr>
              <w:t>or</w:t>
            </w:r>
            <w:r w:rsidR="00550798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 different departments within a single institution, </w:t>
            </w:r>
            <w:r w:rsidR="00116574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(2) </w:t>
            </w:r>
            <w:r w:rsidR="00550798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proposes innovations that address current challenges or opportunities faced by liberal arts colleges and their faculty, </w:t>
            </w:r>
            <w:r w:rsidR="00116574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and (3) </w:t>
            </w:r>
            <w:r w:rsidR="00550798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shows plans to be </w:t>
            </w:r>
            <w:r w:rsidR="7CF8132F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>sustai</w:t>
            </w:r>
            <w:r w:rsidR="01F0364B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>ned after the grant period ends.</w:t>
            </w:r>
            <w:r w:rsidR="00550798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D34BB" w:rsidRPr="00B74732" w14:paraId="7F571E46" w14:textId="77777777" w:rsidTr="00772DFB">
        <w:trPr>
          <w:trHeight w:val="260"/>
        </w:trPr>
        <w:tc>
          <w:tcPr>
            <w:tcW w:w="3505" w:type="dxa"/>
          </w:tcPr>
          <w:p w14:paraId="5FFE320E" w14:textId="77777777" w:rsidR="007D34BB" w:rsidRPr="00B74732" w:rsidRDefault="007D34BB" w:rsidP="00CD17F0">
            <w:pPr>
              <w:ind w:hanging="10"/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lastRenderedPageBreak/>
              <w:t>Likelihood of Impact</w:t>
            </w:r>
          </w:p>
        </w:tc>
        <w:tc>
          <w:tcPr>
            <w:tcW w:w="5850" w:type="dxa"/>
          </w:tcPr>
          <w:p w14:paraId="35D31EF3" w14:textId="010E9109" w:rsidR="007D34BB" w:rsidRPr="00B74732" w:rsidRDefault="007D34BB" w:rsidP="00CD17F0">
            <w:pPr>
              <w:ind w:hanging="10"/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 xml:space="preserve">The project is likely to advance these </w:t>
            </w:r>
            <w:r w:rsidR="00DD4E9D"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FaCE-related outcomes.</w:t>
            </w:r>
          </w:p>
        </w:tc>
      </w:tr>
      <w:tr w:rsidR="007D34BB" w:rsidRPr="00B74732" w14:paraId="0168FE27" w14:textId="77777777" w:rsidTr="00CD17F0">
        <w:trPr>
          <w:trHeight w:val="521"/>
        </w:trPr>
        <w:tc>
          <w:tcPr>
            <w:tcW w:w="3505" w:type="dxa"/>
          </w:tcPr>
          <w:p w14:paraId="4C316701" w14:textId="77777777" w:rsidR="007D34BB" w:rsidRPr="00B74732" w:rsidRDefault="007D34BB" w:rsidP="00CD17F0">
            <w:pPr>
              <w:ind w:hanging="10"/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Clarity and Quality of Proposed Activities</w:t>
            </w:r>
          </w:p>
        </w:tc>
        <w:tc>
          <w:tcPr>
            <w:tcW w:w="5850" w:type="dxa"/>
          </w:tcPr>
          <w:p w14:paraId="1E4969B5" w14:textId="4C482CB1" w:rsidR="007D34BB" w:rsidRPr="00B74732" w:rsidRDefault="007D34BB" w:rsidP="00CD17F0">
            <w:pPr>
              <w:ind w:hanging="10"/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The project activities </w:t>
            </w:r>
            <w:r w:rsidR="63790937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(1) </w:t>
            </w:r>
            <w:r w:rsidR="002A3F97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are </w:t>
            </w:r>
            <w:r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clearly articulated </w:t>
            </w:r>
            <w:r w:rsidR="33A6CED1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>and</w:t>
            </w:r>
            <w:r w:rsidR="29F73643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 likely to </w:t>
            </w:r>
            <w:r w:rsidR="33A6CED1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>achiev</w:t>
            </w:r>
            <w:r w:rsidR="1ED29709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 the desired outcomes</w:t>
            </w:r>
            <w:r w:rsidR="2FBF1833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 xml:space="preserve">, and (2) </w:t>
            </w:r>
            <w:r w:rsidR="112476E1" w:rsidRPr="00B74732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>address an important issue or topic.</w:t>
            </w:r>
          </w:p>
        </w:tc>
      </w:tr>
      <w:tr w:rsidR="007D34BB" w:rsidRPr="00B74732" w14:paraId="4055F846" w14:textId="77777777" w:rsidTr="00CD17F0">
        <w:trPr>
          <w:trHeight w:val="530"/>
        </w:trPr>
        <w:tc>
          <w:tcPr>
            <w:tcW w:w="3505" w:type="dxa"/>
          </w:tcPr>
          <w:p w14:paraId="33EAD6E4" w14:textId="77777777" w:rsidR="007D34BB" w:rsidRPr="00B74732" w:rsidRDefault="007D34BB" w:rsidP="00CD17F0">
            <w:pPr>
              <w:ind w:hanging="10"/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Feasibility of Proposed Activities</w:t>
            </w:r>
          </w:p>
        </w:tc>
        <w:tc>
          <w:tcPr>
            <w:tcW w:w="5850" w:type="dxa"/>
          </w:tcPr>
          <w:p w14:paraId="5342AF90" w14:textId="09065A98" w:rsidR="007D34BB" w:rsidRPr="00B74732" w:rsidRDefault="007D34BB" w:rsidP="00CD17F0">
            <w:pPr>
              <w:ind w:hanging="10"/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The project activities are feasible in the context of the proposed budget and timeline</w:t>
            </w:r>
            <w:r w:rsidR="00DD4E9D"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7D34BB" w:rsidRPr="00B74732" w14:paraId="0036CE49" w14:textId="77777777" w:rsidTr="00CD17F0">
        <w:trPr>
          <w:trHeight w:val="260"/>
        </w:trPr>
        <w:tc>
          <w:tcPr>
            <w:tcW w:w="3505" w:type="dxa"/>
          </w:tcPr>
          <w:p w14:paraId="3D226634" w14:textId="77777777" w:rsidR="007D34BB" w:rsidRPr="00B74732" w:rsidRDefault="007D34BB" w:rsidP="00CD17F0">
            <w:pPr>
              <w:ind w:hanging="10"/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Institutional Support</w:t>
            </w:r>
          </w:p>
        </w:tc>
        <w:tc>
          <w:tcPr>
            <w:tcW w:w="5850" w:type="dxa"/>
          </w:tcPr>
          <w:p w14:paraId="6BB7AB62" w14:textId="4CCAA95A" w:rsidR="007D34BB" w:rsidRPr="00B74732" w:rsidRDefault="00050B1B" w:rsidP="00CD17F0">
            <w:pPr>
              <w:ind w:hanging="10"/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</w:pPr>
            <w:r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As e</w:t>
            </w:r>
            <w:r w:rsidR="007D34BB"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videnced by Provost/Dean’s signature</w:t>
            </w:r>
            <w:r w:rsidRPr="00B74732">
              <w:rPr>
                <w:rFonts w:ascii="Times New Roman" w:eastAsia="Cambria" w:hAnsi="Times New Roman" w:cs="Times New Roman"/>
                <w:color w:val="000000"/>
                <w:sz w:val="22"/>
                <w:szCs w:val="22"/>
              </w:rPr>
              <w:t>(s)</w:t>
            </w:r>
          </w:p>
        </w:tc>
      </w:tr>
    </w:tbl>
    <w:p w14:paraId="098C0262" w14:textId="77777777" w:rsidR="00CD17F0" w:rsidRDefault="00CD17F0" w:rsidP="00CB0807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105AE4C" w14:textId="515D7630" w:rsidR="00CB0807" w:rsidRPr="007F6CAA" w:rsidRDefault="00CB0807" w:rsidP="00CB0807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u w:val="single"/>
        </w:rPr>
      </w:pPr>
      <w:r w:rsidRPr="71DC3AF0">
        <w:rPr>
          <w:rFonts w:ascii="Times New Roman" w:eastAsia="Cambria" w:hAnsi="Times New Roman" w:cs="Times New Roman"/>
          <w:b/>
          <w:color w:val="000000" w:themeColor="text1"/>
          <w:sz w:val="24"/>
          <w:szCs w:val="24"/>
          <w:u w:val="single"/>
        </w:rPr>
        <w:t>Submission Instructions</w:t>
      </w:r>
    </w:p>
    <w:p w14:paraId="01FC7ED7" w14:textId="4DEE3FAA" w:rsidR="00CB0807" w:rsidRDefault="00CB0807" w:rsidP="00CB0807">
      <w:pPr>
        <w:spacing w:after="0" w:line="240" w:lineRule="auto"/>
        <w:ind w:hanging="10"/>
        <w:rPr>
          <w:rFonts w:ascii="Times New Roman" w:eastAsia="Cambria" w:hAnsi="Times New Roman" w:cs="Times New Roman"/>
          <w:color w:val="000000"/>
        </w:rPr>
      </w:pPr>
      <w:r w:rsidRPr="007F6CAA">
        <w:rPr>
          <w:rFonts w:ascii="Times New Roman" w:eastAsia="Cambria" w:hAnsi="Times New Roman" w:cs="Times New Roman"/>
          <w:color w:val="000000" w:themeColor="text1"/>
        </w:rPr>
        <w:t xml:space="preserve">Project teams should </w:t>
      </w:r>
      <w:r w:rsidRPr="7DFA06A8">
        <w:rPr>
          <w:rFonts w:ascii="Times New Roman" w:eastAsia="Cambria" w:hAnsi="Times New Roman" w:cs="Times New Roman"/>
          <w:color w:val="000000" w:themeColor="text1"/>
        </w:rPr>
        <w:t xml:space="preserve">respond to the application prompts below in a Word document, </w:t>
      </w:r>
      <w:r w:rsidRPr="007F6CAA">
        <w:rPr>
          <w:rFonts w:ascii="Times New Roman" w:eastAsia="Cambria" w:hAnsi="Times New Roman" w:cs="Times New Roman"/>
          <w:color w:val="000000" w:themeColor="text1"/>
        </w:rPr>
        <w:t xml:space="preserve">save their </w:t>
      </w:r>
      <w:r w:rsidRPr="7DFA06A8">
        <w:rPr>
          <w:rFonts w:ascii="Times New Roman" w:eastAsia="Cambria" w:hAnsi="Times New Roman" w:cs="Times New Roman"/>
          <w:color w:val="000000" w:themeColor="text1"/>
        </w:rPr>
        <w:t>responses</w:t>
      </w:r>
      <w:r w:rsidRPr="007F6CAA">
        <w:rPr>
          <w:rFonts w:ascii="Times New Roman" w:eastAsia="Cambria" w:hAnsi="Times New Roman" w:cs="Times New Roman"/>
          <w:color w:val="000000" w:themeColor="text1"/>
        </w:rPr>
        <w:t xml:space="preserve"> as a single PDF</w:t>
      </w:r>
      <w:r w:rsidRPr="7DFA06A8">
        <w:rPr>
          <w:rFonts w:ascii="Times New Roman" w:eastAsia="Cambria" w:hAnsi="Times New Roman" w:cs="Times New Roman"/>
          <w:color w:val="000000" w:themeColor="text1"/>
        </w:rPr>
        <w:t>,</w:t>
      </w:r>
      <w:r w:rsidRPr="007F6CAA">
        <w:rPr>
          <w:rFonts w:ascii="Times New Roman" w:eastAsia="Cambria" w:hAnsi="Times New Roman" w:cs="Times New Roman"/>
          <w:color w:val="000000" w:themeColor="text1"/>
        </w:rPr>
        <w:t xml:space="preserve"> and </w:t>
      </w:r>
      <w:r w:rsidR="00C559BD">
        <w:rPr>
          <w:rFonts w:ascii="Times New Roman" w:eastAsia="Cambria" w:hAnsi="Times New Roman" w:cs="Times New Roman"/>
          <w:color w:val="000000" w:themeColor="text1"/>
        </w:rPr>
        <w:t xml:space="preserve">email their completed proposal </w:t>
      </w:r>
      <w:r w:rsidRPr="007F6CAA">
        <w:rPr>
          <w:rFonts w:ascii="Times New Roman" w:eastAsia="Cambria" w:hAnsi="Times New Roman" w:cs="Times New Roman"/>
          <w:color w:val="000000" w:themeColor="text1"/>
        </w:rPr>
        <w:t xml:space="preserve">to Michael Vertovec, ACM Associate Program Manager, at </w:t>
      </w:r>
      <w:hyperlink r:id="rId12">
        <w:r w:rsidRPr="007F6CAA">
          <w:rPr>
            <w:rStyle w:val="Hyperlink"/>
            <w:rFonts w:ascii="Times New Roman" w:eastAsia="Cambria" w:hAnsi="Times New Roman" w:cs="Times New Roman"/>
          </w:rPr>
          <w:t>mvertovec@acm.edu</w:t>
        </w:r>
      </w:hyperlink>
      <w:r w:rsidRPr="7DFA06A8">
        <w:rPr>
          <w:rFonts w:ascii="Times New Roman" w:eastAsia="Cambria" w:hAnsi="Times New Roman" w:cs="Times New Roman"/>
          <w:color w:val="000000" w:themeColor="text1"/>
        </w:rPr>
        <w:t xml:space="preserve"> by </w:t>
      </w:r>
      <w:r w:rsidR="0013125C">
        <w:rPr>
          <w:rFonts w:ascii="Times New Roman" w:eastAsia="Cambria" w:hAnsi="Times New Roman" w:cs="Times New Roman"/>
          <w:color w:val="000000" w:themeColor="text1"/>
        </w:rPr>
        <w:t>5 pm CT on Friday, September 27, 2024</w:t>
      </w:r>
      <w:r w:rsidRPr="7DFA06A8">
        <w:rPr>
          <w:rFonts w:ascii="Times New Roman" w:eastAsia="Cambria" w:hAnsi="Times New Roman" w:cs="Times New Roman"/>
          <w:color w:val="000000" w:themeColor="text1"/>
        </w:rPr>
        <w:t>.</w:t>
      </w:r>
      <w:r w:rsidR="0013125C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E1214F">
        <w:rPr>
          <w:rFonts w:ascii="Times New Roman" w:eastAsia="Cambria" w:hAnsi="Times New Roman" w:cs="Times New Roman"/>
          <w:color w:val="000000" w:themeColor="text1"/>
        </w:rPr>
        <w:t xml:space="preserve">Please name your </w:t>
      </w:r>
      <w:r w:rsidR="0013125C">
        <w:rPr>
          <w:rFonts w:ascii="Times New Roman" w:eastAsia="Cambria" w:hAnsi="Times New Roman" w:cs="Times New Roman"/>
          <w:color w:val="000000" w:themeColor="text1"/>
        </w:rPr>
        <w:t>document</w:t>
      </w:r>
      <w:r w:rsidR="00E1214F">
        <w:rPr>
          <w:rFonts w:ascii="Times New Roman" w:eastAsia="Cambria" w:hAnsi="Times New Roman" w:cs="Times New Roman"/>
          <w:color w:val="000000" w:themeColor="text1"/>
        </w:rPr>
        <w:t xml:space="preserve"> </w:t>
      </w:r>
      <w:r w:rsidR="00DC7919">
        <w:rPr>
          <w:rFonts w:ascii="Times New Roman" w:eastAsia="Cambria" w:hAnsi="Times New Roman" w:cs="Times New Roman"/>
          <w:color w:val="000000" w:themeColor="text1"/>
        </w:rPr>
        <w:t xml:space="preserve">according to the following convention: </w:t>
      </w:r>
      <w:r w:rsidR="0016484D" w:rsidRPr="0016484D">
        <w:rPr>
          <w:rFonts w:ascii="Times New Roman" w:eastAsia="Cambria" w:hAnsi="Times New Roman" w:cs="Times New Roman"/>
          <w:i/>
          <w:iCs/>
          <w:color w:val="000000" w:themeColor="text1"/>
        </w:rPr>
        <w:t>l</w:t>
      </w:r>
      <w:r w:rsidR="00DC7919" w:rsidRPr="0016484D">
        <w:rPr>
          <w:rFonts w:ascii="Times New Roman" w:eastAsia="Cambria" w:hAnsi="Times New Roman" w:cs="Times New Roman"/>
          <w:i/>
          <w:iCs/>
          <w:color w:val="000000" w:themeColor="text1"/>
        </w:rPr>
        <w:t>ead college name_</w:t>
      </w:r>
      <w:r w:rsidR="0013125C" w:rsidRPr="0016484D">
        <w:rPr>
          <w:rFonts w:ascii="Times New Roman" w:eastAsia="Cambria" w:hAnsi="Times New Roman" w:cs="Times New Roman"/>
          <w:i/>
          <w:iCs/>
          <w:color w:val="000000" w:themeColor="text1"/>
        </w:rPr>
        <w:t xml:space="preserve"> </w:t>
      </w:r>
      <w:r w:rsidR="00AA7482" w:rsidRPr="0016484D">
        <w:rPr>
          <w:rFonts w:ascii="Times New Roman" w:eastAsia="Cambria" w:hAnsi="Times New Roman" w:cs="Times New Roman"/>
          <w:i/>
          <w:iCs/>
          <w:color w:val="000000" w:themeColor="text1"/>
        </w:rPr>
        <w:t>project title</w:t>
      </w:r>
      <w:r w:rsidR="00AA7482">
        <w:rPr>
          <w:rFonts w:ascii="Times New Roman" w:eastAsia="Cambria" w:hAnsi="Times New Roman" w:cs="Times New Roman"/>
          <w:color w:val="000000" w:themeColor="text1"/>
        </w:rPr>
        <w:t>.</w:t>
      </w:r>
    </w:p>
    <w:p w14:paraId="4E9AC0DE" w14:textId="77777777" w:rsidR="00CB0807" w:rsidRDefault="00CB0807" w:rsidP="00CB0807">
      <w:pPr>
        <w:spacing w:after="0" w:line="240" w:lineRule="auto"/>
        <w:ind w:hanging="10"/>
        <w:rPr>
          <w:rFonts w:ascii="Times New Roman" w:eastAsia="Cambria" w:hAnsi="Times New Roman" w:cs="Times New Roman"/>
          <w:color w:val="000000"/>
        </w:rPr>
      </w:pPr>
    </w:p>
    <w:p w14:paraId="2D18758A" w14:textId="3ABE3B4C" w:rsidR="00CD0621" w:rsidRDefault="00790E95" w:rsidP="00CD0621">
      <w:pPr>
        <w:spacing w:after="0" w:line="240" w:lineRule="auto"/>
        <w:ind w:hanging="10"/>
        <w:rPr>
          <w:rFonts w:ascii="Times New Roman" w:eastAsia="Cambria" w:hAnsi="Times New Roman" w:cs="Times New Roman"/>
          <w:color w:val="000000"/>
        </w:rPr>
      </w:pPr>
      <w:r>
        <w:rPr>
          <w:rFonts w:ascii="Times New Roman" w:eastAsia="Cambria" w:hAnsi="Times New Roman" w:cs="Times New Roman"/>
          <w:color w:val="000000"/>
        </w:rPr>
        <w:t>Direct questions to</w:t>
      </w:r>
      <w:r w:rsidR="00713337">
        <w:rPr>
          <w:rFonts w:ascii="Times New Roman" w:eastAsia="Cambria" w:hAnsi="Times New Roman" w:cs="Times New Roman"/>
          <w:color w:val="000000"/>
        </w:rPr>
        <w:t xml:space="preserve"> Brian Williams</w:t>
      </w:r>
      <w:r w:rsidR="00CB0807" w:rsidRPr="007F6CAA">
        <w:rPr>
          <w:rFonts w:ascii="Times New Roman" w:eastAsia="Cambria" w:hAnsi="Times New Roman" w:cs="Times New Roman"/>
          <w:color w:val="000000"/>
        </w:rPr>
        <w:t xml:space="preserve">, Vice President for Strategic Initiatives, at 312-561-5922 or </w:t>
      </w:r>
      <w:hyperlink r:id="rId13">
        <w:r w:rsidR="00CB0807" w:rsidRPr="007F6CAA">
          <w:rPr>
            <w:rStyle w:val="Hyperlink"/>
            <w:rFonts w:ascii="Times New Roman" w:eastAsia="Cambria" w:hAnsi="Times New Roman" w:cs="Times New Roman"/>
          </w:rPr>
          <w:t>bwilliams@ACM.edu</w:t>
        </w:r>
      </w:hyperlink>
      <w:r w:rsidR="00CB0807" w:rsidRPr="007F6CAA">
        <w:rPr>
          <w:rFonts w:ascii="Times New Roman" w:eastAsia="Cambria" w:hAnsi="Times New Roman" w:cs="Times New Roman"/>
          <w:color w:val="000000"/>
        </w:rPr>
        <w:t xml:space="preserve"> </w:t>
      </w:r>
      <w:r>
        <w:rPr>
          <w:rFonts w:ascii="Times New Roman" w:eastAsia="Cambria" w:hAnsi="Times New Roman" w:cs="Times New Roman"/>
          <w:color w:val="000000"/>
        </w:rPr>
        <w:t>regarding eligible projects or submission guidelines.</w:t>
      </w:r>
    </w:p>
    <w:p w14:paraId="2E25167D" w14:textId="77777777" w:rsidR="00CD0621" w:rsidRDefault="00CD0621" w:rsidP="00CD0621">
      <w:pPr>
        <w:spacing w:after="0" w:line="240" w:lineRule="auto"/>
        <w:ind w:hanging="10"/>
        <w:rPr>
          <w:rFonts w:ascii="Times New Roman" w:eastAsia="Cambria" w:hAnsi="Times New Roman" w:cs="Times New Roman"/>
          <w:color w:val="000000"/>
        </w:rPr>
      </w:pPr>
    </w:p>
    <w:p w14:paraId="1A23F89F" w14:textId="26CF90FF" w:rsidR="00CB0807" w:rsidRDefault="00790E95" w:rsidP="00CD0621">
      <w:pPr>
        <w:spacing w:after="0" w:line="240" w:lineRule="auto"/>
        <w:ind w:hanging="1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FaCE </w:t>
      </w:r>
      <w:r w:rsidR="00E01A26" w:rsidRPr="00E01A26">
        <w:rPr>
          <w:rFonts w:ascii="Times New Roman" w:hAnsi="Times New Roman" w:cs="Times New Roman"/>
          <w:b/>
          <w:bCs/>
          <w:u w:val="single"/>
        </w:rPr>
        <w:t>Application Prompts</w:t>
      </w:r>
    </w:p>
    <w:p w14:paraId="21D72A19" w14:textId="77777777" w:rsidR="00790E95" w:rsidRPr="00CD0621" w:rsidRDefault="00790E95" w:rsidP="00CD0621">
      <w:pPr>
        <w:spacing w:after="0" w:line="240" w:lineRule="auto"/>
        <w:ind w:hanging="10"/>
        <w:rPr>
          <w:rFonts w:ascii="Times New Roman" w:eastAsia="Cambria" w:hAnsi="Times New Roman" w:cs="Times New Roman"/>
          <w:color w:val="000000"/>
        </w:rPr>
      </w:pPr>
    </w:p>
    <w:p w14:paraId="3176BD04" w14:textId="6A46DD10" w:rsidR="00AA7482" w:rsidRDefault="00AA7482" w:rsidP="000E32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A7482">
        <w:rPr>
          <w:rFonts w:ascii="Times New Roman" w:hAnsi="Times New Roman" w:cs="Times New Roman"/>
          <w:b/>
          <w:bCs/>
        </w:rPr>
        <w:t>Project Title:</w:t>
      </w:r>
    </w:p>
    <w:p w14:paraId="59E4742F" w14:textId="77777777" w:rsidR="00AA7482" w:rsidRPr="00AA7482" w:rsidRDefault="00AA7482" w:rsidP="00AA748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761731CE" w14:textId="36001F46" w:rsidR="000E321D" w:rsidRPr="006F0C49" w:rsidRDefault="000E321D" w:rsidP="000E32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F0C49">
        <w:rPr>
          <w:rFonts w:ascii="Times New Roman" w:hAnsi="Times New Roman" w:cs="Times New Roman"/>
          <w:b/>
          <w:bCs/>
        </w:rPr>
        <w:t xml:space="preserve">Project Team </w:t>
      </w:r>
      <w:r w:rsidR="76680DC4" w:rsidRPr="2C506E57">
        <w:rPr>
          <w:rFonts w:ascii="Times New Roman" w:hAnsi="Times New Roman" w:cs="Times New Roman"/>
          <w:b/>
          <w:bCs/>
        </w:rPr>
        <w:t>Information</w:t>
      </w:r>
      <w:r w:rsidRPr="2C506E57">
        <w:rPr>
          <w:rFonts w:ascii="Times New Roman" w:hAnsi="Times New Roman" w:cs="Times New Roman"/>
          <w:b/>
          <w:bCs/>
        </w:rPr>
        <w:t xml:space="preserve"> </w:t>
      </w:r>
      <w:r w:rsidRPr="006F0C49">
        <w:rPr>
          <w:rFonts w:ascii="Times New Roman" w:hAnsi="Times New Roman" w:cs="Times New Roman"/>
          <w:b/>
          <w:bCs/>
        </w:rPr>
        <w:t xml:space="preserve">(please add more rows if necessary to accommodate </w:t>
      </w:r>
      <w:r w:rsidR="00E21164">
        <w:rPr>
          <w:rFonts w:ascii="Times New Roman" w:hAnsi="Times New Roman" w:cs="Times New Roman"/>
          <w:b/>
          <w:bCs/>
        </w:rPr>
        <w:t xml:space="preserve">the </w:t>
      </w:r>
      <w:r w:rsidRPr="006F0C49">
        <w:rPr>
          <w:rFonts w:ascii="Times New Roman" w:hAnsi="Times New Roman" w:cs="Times New Roman"/>
          <w:b/>
          <w:bCs/>
        </w:rPr>
        <w:t>project team roster)</w:t>
      </w:r>
      <w:r w:rsidRPr="006F0C49">
        <w:rPr>
          <w:rFonts w:ascii="Times New Roman" w:hAnsi="Times New Roman" w:cs="Times New Roman"/>
        </w:rPr>
        <w:t>:</w:t>
      </w:r>
    </w:p>
    <w:p w14:paraId="72DEB062" w14:textId="77777777" w:rsidR="000E321D" w:rsidRDefault="000E321D" w:rsidP="000E32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2216"/>
        <w:gridCol w:w="2109"/>
        <w:gridCol w:w="1851"/>
        <w:gridCol w:w="1306"/>
      </w:tblGrid>
      <w:tr w:rsidR="00AA7482" w:rsidRPr="00B43E38" w14:paraId="25BCE27C" w14:textId="77777777" w:rsidTr="00AA7482">
        <w:tc>
          <w:tcPr>
            <w:tcW w:w="1958" w:type="dxa"/>
            <w:shd w:val="clear" w:color="auto" w:fill="auto"/>
          </w:tcPr>
          <w:p w14:paraId="642185E0" w14:textId="1FB97119" w:rsidR="00AA7482" w:rsidRPr="00B43E38" w:rsidRDefault="00AA7482" w:rsidP="00CD1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3E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343" w:type="dxa"/>
            <w:shd w:val="clear" w:color="auto" w:fill="auto"/>
          </w:tcPr>
          <w:p w14:paraId="7519E054" w14:textId="77777777" w:rsidR="00AA7482" w:rsidRPr="00B43E38" w:rsidRDefault="00AA7482" w:rsidP="00CD1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3E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772" w:type="dxa"/>
            <w:shd w:val="clear" w:color="auto" w:fill="auto"/>
          </w:tcPr>
          <w:p w14:paraId="58554AE8" w14:textId="664A8422" w:rsidR="00AA7482" w:rsidRPr="00B43E38" w:rsidRDefault="00AA7482" w:rsidP="00CD17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College/University</w:t>
            </w:r>
          </w:p>
        </w:tc>
        <w:tc>
          <w:tcPr>
            <w:tcW w:w="1938" w:type="dxa"/>
            <w:shd w:val="clear" w:color="auto" w:fill="auto"/>
          </w:tcPr>
          <w:p w14:paraId="7CBFDD50" w14:textId="77777777" w:rsidR="00AA7482" w:rsidRPr="00B43E38" w:rsidRDefault="00AA7482" w:rsidP="00CD1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3E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339" w:type="dxa"/>
          </w:tcPr>
          <w:p w14:paraId="679A4E5B" w14:textId="77777777" w:rsidR="00AA7482" w:rsidRPr="00B43E38" w:rsidRDefault="00AA7482" w:rsidP="00CD17F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3E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Project Lead (Y/N)</w:t>
            </w:r>
          </w:p>
        </w:tc>
      </w:tr>
      <w:tr w:rsidR="00AA7482" w:rsidRPr="00B43E38" w14:paraId="0976787A" w14:textId="77777777" w:rsidTr="00AA7482">
        <w:tc>
          <w:tcPr>
            <w:tcW w:w="1958" w:type="dxa"/>
          </w:tcPr>
          <w:p w14:paraId="5A497853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</w:tcPr>
          <w:p w14:paraId="4F99FAB8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2851167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61343444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14:paraId="2AC60339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482" w:rsidRPr="00B43E38" w14:paraId="0F914E66" w14:textId="77777777" w:rsidTr="00AA7482">
        <w:tc>
          <w:tcPr>
            <w:tcW w:w="1958" w:type="dxa"/>
          </w:tcPr>
          <w:p w14:paraId="20F8A0D6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</w:tcPr>
          <w:p w14:paraId="7D3EF446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40885F3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732E2D05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14:paraId="4D8201F1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482" w:rsidRPr="00B43E38" w14:paraId="20E39D12" w14:textId="77777777" w:rsidTr="00AA7482">
        <w:tc>
          <w:tcPr>
            <w:tcW w:w="1958" w:type="dxa"/>
          </w:tcPr>
          <w:p w14:paraId="54795C58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</w:tcPr>
          <w:p w14:paraId="4ED88C23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58149E3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6484F154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14:paraId="5B2B22D1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482" w:rsidRPr="00B43E38" w14:paraId="09AE035D" w14:textId="77777777" w:rsidTr="00AA7482">
        <w:tc>
          <w:tcPr>
            <w:tcW w:w="1958" w:type="dxa"/>
          </w:tcPr>
          <w:p w14:paraId="570D79A7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B00EBC3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EA8EE19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2D61677D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14:paraId="0CCC0379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482" w:rsidRPr="00B43E38" w14:paraId="67F5BF2D" w14:textId="77777777" w:rsidTr="00AA7482">
        <w:tc>
          <w:tcPr>
            <w:tcW w:w="1958" w:type="dxa"/>
          </w:tcPr>
          <w:p w14:paraId="73C3C86B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</w:tcPr>
          <w:p w14:paraId="38ECB592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14:paraId="7AA4FBA1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6BFE6FE3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B174D1B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482" w:rsidRPr="00B43E38" w14:paraId="5E8B37FA" w14:textId="77777777" w:rsidTr="00AA7482">
        <w:tc>
          <w:tcPr>
            <w:tcW w:w="1958" w:type="dxa"/>
          </w:tcPr>
          <w:p w14:paraId="59B40E4B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</w:tcPr>
          <w:p w14:paraId="6B953121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14:paraId="4B087F62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558AAFAE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14:paraId="4482873E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482" w:rsidRPr="00B43E38" w14:paraId="6F252857" w14:textId="77777777" w:rsidTr="00AA7482">
        <w:tc>
          <w:tcPr>
            <w:tcW w:w="1958" w:type="dxa"/>
          </w:tcPr>
          <w:p w14:paraId="1DEF6596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</w:tcPr>
          <w:p w14:paraId="0418F753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</w:tcPr>
          <w:p w14:paraId="2FA3D43A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4CD4D7BC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</w:tcPr>
          <w:p w14:paraId="1C652410" w14:textId="77777777" w:rsidR="00AA7482" w:rsidRPr="00B43E38" w:rsidRDefault="00AA7482" w:rsidP="00CD17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898A16" w14:textId="77777777" w:rsidR="000E321D" w:rsidRPr="00B43E38" w:rsidRDefault="000E321D" w:rsidP="000E32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837131" w14:textId="77777777" w:rsidR="000E321D" w:rsidRPr="00B43E38" w:rsidRDefault="000E321D" w:rsidP="000E321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43E38">
        <w:rPr>
          <w:rFonts w:ascii="Times New Roman" w:hAnsi="Times New Roman" w:cs="Times New Roman"/>
          <w:b/>
          <w:bCs/>
        </w:rPr>
        <w:t>Grant Recipient</w:t>
      </w:r>
      <w:r>
        <w:rPr>
          <w:rFonts w:ascii="Times New Roman" w:hAnsi="Times New Roman" w:cs="Times New Roman"/>
          <w:b/>
          <w:bCs/>
        </w:rPr>
        <w:t xml:space="preserve">/Fiscal Agent: </w:t>
      </w:r>
      <w:r>
        <w:rPr>
          <w:rFonts w:ascii="Times New Roman" w:hAnsi="Times New Roman" w:cs="Times New Roman"/>
        </w:rPr>
        <w:t xml:space="preserve">Which ACM college will receive the grant funds and act as fiscal agent for the amount received? </w:t>
      </w:r>
    </w:p>
    <w:p w14:paraId="7F9A40BC" w14:textId="77777777" w:rsidR="000E321D" w:rsidRDefault="000E321D" w:rsidP="000E32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630763" w14:textId="77777777" w:rsidR="00790E95" w:rsidRDefault="00790E95" w:rsidP="000E321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C4B226" w14:textId="091A2F41" w:rsidR="007D5C39" w:rsidRPr="006E48E6" w:rsidRDefault="007D5C39" w:rsidP="006E48E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</w:rPr>
      </w:pPr>
      <w:r w:rsidRPr="006E48E6">
        <w:rPr>
          <w:rFonts w:ascii="Times New Roman" w:hAnsi="Times New Roman" w:cs="Times New Roman"/>
          <w:b/>
          <w:bCs/>
        </w:rPr>
        <w:t>Abstract/Synopsis</w:t>
      </w:r>
      <w:r w:rsidR="006E48E6">
        <w:rPr>
          <w:rFonts w:ascii="Times New Roman" w:hAnsi="Times New Roman" w:cs="Times New Roman"/>
          <w:b/>
          <w:bCs/>
        </w:rPr>
        <w:t xml:space="preserve">: </w:t>
      </w:r>
      <w:r w:rsidRPr="006E48E6">
        <w:rPr>
          <w:rFonts w:ascii="Times New Roman" w:hAnsi="Times New Roman" w:cs="Times New Roman"/>
        </w:rPr>
        <w:t>Provide a brief abstract or executive summary of the project, which may be used for publication on the ACM website and other media. (</w:t>
      </w:r>
      <w:r w:rsidR="000608F8" w:rsidRPr="006E48E6">
        <w:rPr>
          <w:rFonts w:ascii="Times New Roman" w:hAnsi="Times New Roman" w:cs="Times New Roman"/>
        </w:rPr>
        <w:t>Up</w:t>
      </w:r>
      <w:r w:rsidRPr="006E48E6">
        <w:rPr>
          <w:rFonts w:ascii="Times New Roman" w:hAnsi="Times New Roman" w:cs="Times New Roman"/>
        </w:rPr>
        <w:t xml:space="preserve"> to 200 words)</w:t>
      </w:r>
    </w:p>
    <w:p w14:paraId="14131803" w14:textId="77777777" w:rsidR="00EB59C2" w:rsidRDefault="00EB59C2" w:rsidP="00EB59C2">
      <w:pPr>
        <w:pStyle w:val="ListParagraph"/>
        <w:spacing w:after="0"/>
        <w:rPr>
          <w:rFonts w:ascii="Times New Roman" w:hAnsi="Times New Roman" w:cs="Times New Roman"/>
        </w:rPr>
      </w:pPr>
    </w:p>
    <w:p w14:paraId="3C5C76D0" w14:textId="77777777" w:rsidR="00790E95" w:rsidRPr="00EB59C2" w:rsidRDefault="00790E95" w:rsidP="00EB59C2">
      <w:pPr>
        <w:pStyle w:val="ListParagraph"/>
        <w:spacing w:after="0"/>
        <w:rPr>
          <w:rFonts w:ascii="Times New Roman" w:hAnsi="Times New Roman" w:cs="Times New Roman"/>
        </w:rPr>
      </w:pPr>
    </w:p>
    <w:p w14:paraId="58FC81F5" w14:textId="3D6673C6" w:rsidR="00C50054" w:rsidRPr="006E48E6" w:rsidRDefault="00C50054" w:rsidP="006E48E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E48E6">
        <w:rPr>
          <w:rFonts w:ascii="Times New Roman" w:eastAsia="Times New Roman" w:hAnsi="Times New Roman" w:cs="Times New Roman"/>
          <w:b/>
          <w:bCs/>
        </w:rPr>
        <w:t xml:space="preserve">Relationship of Project to </w:t>
      </w:r>
      <w:r w:rsidR="005C71D0" w:rsidRPr="006E48E6">
        <w:rPr>
          <w:rFonts w:ascii="Times New Roman" w:eastAsia="Times New Roman" w:hAnsi="Times New Roman" w:cs="Times New Roman"/>
          <w:b/>
          <w:bCs/>
        </w:rPr>
        <w:t>Grant-Related</w:t>
      </w:r>
      <w:r w:rsidRPr="006E48E6">
        <w:rPr>
          <w:rFonts w:ascii="Times New Roman" w:eastAsia="Times New Roman" w:hAnsi="Times New Roman" w:cs="Times New Roman"/>
          <w:b/>
          <w:bCs/>
        </w:rPr>
        <w:t xml:space="preserve"> Goals</w:t>
      </w:r>
    </w:p>
    <w:p w14:paraId="5FFE6507" w14:textId="74F4500D" w:rsidR="00791E12" w:rsidRPr="00CA3158" w:rsidRDefault="00C50054" w:rsidP="00CA315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  <w:r w:rsidRPr="00EB59C2">
        <w:rPr>
          <w:rFonts w:ascii="Times New Roman" w:eastAsia="Times New Roman" w:hAnsi="Times New Roman" w:cs="Times New Roman"/>
        </w:rPr>
        <w:t xml:space="preserve">Describe the </w:t>
      </w:r>
      <w:r w:rsidR="001A7404">
        <w:rPr>
          <w:rFonts w:ascii="Times New Roman" w:eastAsia="Times New Roman" w:hAnsi="Times New Roman" w:cs="Times New Roman"/>
        </w:rPr>
        <w:t>project's overall goal(s)</w:t>
      </w:r>
      <w:r w:rsidR="00641FB5">
        <w:rPr>
          <w:rFonts w:ascii="Times New Roman" w:eastAsia="Times New Roman" w:hAnsi="Times New Roman" w:cs="Times New Roman"/>
        </w:rPr>
        <w:t>, including</w:t>
      </w:r>
      <w:r w:rsidR="00D11416">
        <w:rPr>
          <w:rFonts w:ascii="Times New Roman" w:eastAsia="Times New Roman" w:hAnsi="Times New Roman" w:cs="Times New Roman"/>
        </w:rPr>
        <w:t xml:space="preserve"> </w:t>
      </w:r>
      <w:r w:rsidRPr="00D11416">
        <w:rPr>
          <w:rFonts w:ascii="Times New Roman" w:eastAsia="Times New Roman" w:hAnsi="Times New Roman" w:cs="Times New Roman"/>
        </w:rPr>
        <w:t>the challenges and/or opportunities faced by liberal arts colleges and their faculty that the project aims to address. (</w:t>
      </w:r>
      <w:r w:rsidR="000608F8" w:rsidRPr="00D11416">
        <w:rPr>
          <w:rFonts w:ascii="Times New Roman" w:eastAsia="Times New Roman" w:hAnsi="Times New Roman" w:cs="Times New Roman"/>
        </w:rPr>
        <w:t>Up</w:t>
      </w:r>
      <w:r w:rsidRPr="00D11416">
        <w:rPr>
          <w:rFonts w:ascii="Times New Roman" w:eastAsia="Times New Roman" w:hAnsi="Times New Roman" w:cs="Times New Roman"/>
        </w:rPr>
        <w:t xml:space="preserve"> to 250</w:t>
      </w:r>
      <w:r w:rsidR="001A2CE8" w:rsidRPr="00D11416">
        <w:rPr>
          <w:rFonts w:ascii="Times New Roman" w:eastAsia="Times New Roman" w:hAnsi="Times New Roman" w:cs="Times New Roman"/>
        </w:rPr>
        <w:t xml:space="preserve"> words</w:t>
      </w:r>
      <w:r w:rsidRPr="00D11416">
        <w:rPr>
          <w:rFonts w:ascii="Times New Roman" w:eastAsia="Times New Roman" w:hAnsi="Times New Roman" w:cs="Times New Roman"/>
        </w:rPr>
        <w:t>)</w:t>
      </w:r>
    </w:p>
    <w:p w14:paraId="68B7C5AA" w14:textId="76E105F9" w:rsidR="2580701B" w:rsidRDefault="2580701B" w:rsidP="611A4EB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14:paraId="67C422F5" w14:textId="52008671" w:rsidR="00791E12" w:rsidRDefault="001A7404" w:rsidP="00791E12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the project </w:t>
      </w:r>
      <w:r w:rsidR="00AC6F8E">
        <w:rPr>
          <w:rFonts w:ascii="Times New Roman" w:eastAsia="Times New Roman" w:hAnsi="Times New Roman" w:cs="Times New Roman"/>
        </w:rPr>
        <w:t xml:space="preserve">seeks to </w:t>
      </w:r>
      <w:r w:rsidR="5B9D7F99" w:rsidRPr="00AA7482">
        <w:rPr>
          <w:rFonts w:ascii="Times New Roman" w:eastAsia="Times New Roman" w:hAnsi="Times New Roman" w:cs="Times New Roman"/>
        </w:rPr>
        <w:t>extend</w:t>
      </w:r>
      <w:r w:rsidR="00EF407E">
        <w:rPr>
          <w:rFonts w:ascii="Times New Roman" w:eastAsia="Times New Roman" w:hAnsi="Times New Roman" w:cs="Times New Roman"/>
        </w:rPr>
        <w:t xml:space="preserve"> the work of a previously funded FaCE project</w:t>
      </w:r>
      <w:r w:rsidR="00AC6F8E">
        <w:rPr>
          <w:rFonts w:ascii="Times New Roman" w:eastAsia="Times New Roman" w:hAnsi="Times New Roman" w:cs="Times New Roman"/>
        </w:rPr>
        <w:t xml:space="preserve">, describe how the proposed activities will extend </w:t>
      </w:r>
      <w:r w:rsidR="00706121">
        <w:rPr>
          <w:rFonts w:ascii="Times New Roman" w:eastAsia="Times New Roman" w:hAnsi="Times New Roman" w:cs="Times New Roman"/>
        </w:rPr>
        <w:t>and advance the previously achieved outcomes</w:t>
      </w:r>
      <w:r w:rsidR="004C1306">
        <w:rPr>
          <w:rFonts w:ascii="Times New Roman" w:eastAsia="Times New Roman" w:hAnsi="Times New Roman" w:cs="Times New Roman"/>
        </w:rPr>
        <w:t xml:space="preserve">. </w:t>
      </w:r>
      <w:r w:rsidR="0037163D">
        <w:rPr>
          <w:rFonts w:ascii="Times New Roman" w:eastAsia="Times New Roman" w:hAnsi="Times New Roman" w:cs="Times New Roman"/>
        </w:rPr>
        <w:t xml:space="preserve">(Up to </w:t>
      </w:r>
      <w:r w:rsidR="008E2113">
        <w:rPr>
          <w:rFonts w:ascii="Times New Roman" w:eastAsia="Times New Roman" w:hAnsi="Times New Roman" w:cs="Times New Roman"/>
        </w:rPr>
        <w:t>250 words)</w:t>
      </w:r>
    </w:p>
    <w:p w14:paraId="62B1158F" w14:textId="77777777" w:rsidR="00791E12" w:rsidRPr="00CA3158" w:rsidRDefault="00791E12" w:rsidP="00CA3158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</w:p>
    <w:p w14:paraId="33BA257F" w14:textId="36B718D6" w:rsidR="00686A71" w:rsidRPr="00791E12" w:rsidRDefault="00686A71" w:rsidP="00791E12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  <w:r w:rsidRPr="00791E12">
        <w:rPr>
          <w:rFonts w:ascii="Times New Roman" w:eastAsia="Times New Roman" w:hAnsi="Times New Roman" w:cs="Times New Roman"/>
        </w:rPr>
        <w:lastRenderedPageBreak/>
        <w:t xml:space="preserve">Describe </w:t>
      </w:r>
      <w:r w:rsidR="001A7404" w:rsidRPr="00791E12">
        <w:rPr>
          <w:rFonts w:ascii="Times New Roman" w:eastAsia="Times New Roman" w:hAnsi="Times New Roman" w:cs="Times New Roman"/>
        </w:rPr>
        <w:t>how</w:t>
      </w:r>
      <w:r w:rsidRPr="00791E12">
        <w:rPr>
          <w:rFonts w:ascii="Times New Roman" w:eastAsia="Times New Roman" w:hAnsi="Times New Roman" w:cs="Times New Roman"/>
        </w:rPr>
        <w:t xml:space="preserve"> the project goal(s) advance the goals and priorities of the participating campus(es). (</w:t>
      </w:r>
      <w:r w:rsidR="000608F8" w:rsidRPr="00791E12">
        <w:rPr>
          <w:rFonts w:ascii="Times New Roman" w:eastAsia="Times New Roman" w:hAnsi="Times New Roman" w:cs="Times New Roman"/>
        </w:rPr>
        <w:t>Up</w:t>
      </w:r>
      <w:r w:rsidRPr="00791E12">
        <w:rPr>
          <w:rFonts w:ascii="Times New Roman" w:eastAsia="Times New Roman" w:hAnsi="Times New Roman" w:cs="Times New Roman"/>
        </w:rPr>
        <w:t xml:space="preserve"> to 250 words</w:t>
      </w:r>
      <w:r w:rsidR="00706121" w:rsidRPr="00791E12">
        <w:rPr>
          <w:rFonts w:ascii="Times New Roman" w:eastAsia="Times New Roman" w:hAnsi="Times New Roman" w:cs="Times New Roman"/>
        </w:rPr>
        <w:t>)</w:t>
      </w:r>
    </w:p>
    <w:p w14:paraId="2F1B44F3" w14:textId="77777777" w:rsidR="00706121" w:rsidRPr="00EB59C2" w:rsidRDefault="00706121" w:rsidP="00706121">
      <w:pPr>
        <w:pStyle w:val="ListParagraph"/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</w:rPr>
      </w:pPr>
    </w:p>
    <w:p w14:paraId="346D9839" w14:textId="508FE27B" w:rsidR="00123FCC" w:rsidRPr="00790E95" w:rsidRDefault="00123FCC" w:rsidP="00790E9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</w:rPr>
      </w:pPr>
      <w:r w:rsidRPr="00790E95">
        <w:rPr>
          <w:rFonts w:ascii="Times New Roman" w:eastAsia="Times New Roman" w:hAnsi="Times New Roman" w:cs="Times New Roman"/>
          <w:b/>
          <w:bCs/>
        </w:rPr>
        <w:t>Activities, Outcomes</w:t>
      </w:r>
      <w:r w:rsidR="00790E95">
        <w:rPr>
          <w:rFonts w:ascii="Times New Roman" w:eastAsia="Times New Roman" w:hAnsi="Times New Roman" w:cs="Times New Roman"/>
          <w:b/>
          <w:bCs/>
        </w:rPr>
        <w:t>,</w:t>
      </w:r>
      <w:r w:rsidRPr="00790E95">
        <w:rPr>
          <w:rFonts w:ascii="Times New Roman" w:eastAsia="Times New Roman" w:hAnsi="Times New Roman" w:cs="Times New Roman"/>
          <w:b/>
          <w:bCs/>
        </w:rPr>
        <w:t xml:space="preserve"> and Results</w:t>
      </w:r>
    </w:p>
    <w:p w14:paraId="033E5500" w14:textId="32ED2CF7" w:rsidR="0A45E1A5" w:rsidRDefault="00123FCC" w:rsidP="00CA315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  <w:r w:rsidRPr="00EB59C2">
        <w:rPr>
          <w:rFonts w:ascii="Times New Roman" w:eastAsia="Times New Roman" w:hAnsi="Times New Roman" w:cs="Times New Roman"/>
        </w:rPr>
        <w:t xml:space="preserve">Describe the </w:t>
      </w:r>
      <w:r w:rsidR="00B33A40">
        <w:rPr>
          <w:rFonts w:ascii="Times New Roman" w:eastAsia="Times New Roman" w:hAnsi="Times New Roman" w:cs="Times New Roman"/>
        </w:rPr>
        <w:t>project team's primary activities</w:t>
      </w:r>
      <w:r w:rsidRPr="00EB59C2">
        <w:rPr>
          <w:rFonts w:ascii="Times New Roman" w:eastAsia="Times New Roman" w:hAnsi="Times New Roman" w:cs="Times New Roman"/>
        </w:rPr>
        <w:t xml:space="preserve"> in pursuing the project goal(s). (</w:t>
      </w:r>
      <w:r w:rsidR="000608F8" w:rsidRPr="00EB59C2">
        <w:rPr>
          <w:rFonts w:ascii="Times New Roman" w:eastAsia="Times New Roman" w:hAnsi="Times New Roman" w:cs="Times New Roman"/>
        </w:rPr>
        <w:t>Up</w:t>
      </w:r>
      <w:r w:rsidRPr="00EB59C2">
        <w:rPr>
          <w:rFonts w:ascii="Times New Roman" w:eastAsia="Times New Roman" w:hAnsi="Times New Roman" w:cs="Times New Roman"/>
        </w:rPr>
        <w:t xml:space="preserve"> to 250 words)</w:t>
      </w:r>
    </w:p>
    <w:p w14:paraId="4A578384" w14:textId="77777777" w:rsidR="00CA3158" w:rsidRPr="00CA3158" w:rsidRDefault="00CA3158" w:rsidP="00CA3158">
      <w:pPr>
        <w:pStyle w:val="ListParagraph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</w:p>
    <w:p w14:paraId="156AC555" w14:textId="2CC6D08D" w:rsidR="00791E12" w:rsidRPr="00CA3158" w:rsidRDefault="00123FCC" w:rsidP="00CA3158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</w:rPr>
      </w:pPr>
      <w:r w:rsidRPr="00EB59C2">
        <w:rPr>
          <w:rFonts w:ascii="Times New Roman" w:eastAsia="Times New Roman" w:hAnsi="Times New Roman" w:cs="Times New Roman"/>
        </w:rPr>
        <w:t>What are the intended products and outcomes of those activities? (</w:t>
      </w:r>
      <w:r w:rsidR="000608F8" w:rsidRPr="00EB59C2">
        <w:rPr>
          <w:rFonts w:ascii="Times New Roman" w:eastAsia="Times New Roman" w:hAnsi="Times New Roman" w:cs="Times New Roman"/>
        </w:rPr>
        <w:t>Up</w:t>
      </w:r>
      <w:r w:rsidRPr="00EB59C2">
        <w:rPr>
          <w:rFonts w:ascii="Times New Roman" w:eastAsia="Times New Roman" w:hAnsi="Times New Roman" w:cs="Times New Roman"/>
        </w:rPr>
        <w:t xml:space="preserve"> to 250 words)</w:t>
      </w:r>
    </w:p>
    <w:p w14:paraId="5020CD24" w14:textId="77777777" w:rsidR="00791E12" w:rsidRDefault="00791E12" w:rsidP="00791E12">
      <w:pPr>
        <w:pStyle w:val="ListParagraph"/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</w:rPr>
      </w:pPr>
    </w:p>
    <w:p w14:paraId="66E6387E" w14:textId="5F1DE508" w:rsidR="00DE16FB" w:rsidRPr="00CA3158" w:rsidRDefault="00A56FAB" w:rsidP="00CA3158">
      <w:pPr>
        <w:pStyle w:val="ListParagraph"/>
        <w:numPr>
          <w:ilvl w:val="0"/>
          <w:numId w:val="9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</w:rPr>
      </w:pPr>
      <w:r w:rsidRPr="00EB59C2">
        <w:rPr>
          <w:rFonts w:ascii="Times New Roman" w:eastAsia="Times New Roman" w:hAnsi="Times New Roman" w:cs="Times New Roman"/>
        </w:rPr>
        <w:t xml:space="preserve">What </w:t>
      </w:r>
      <w:r w:rsidR="00B33A40">
        <w:rPr>
          <w:rFonts w:ascii="Times New Roman" w:eastAsia="Times New Roman" w:hAnsi="Times New Roman" w:cs="Times New Roman"/>
        </w:rPr>
        <w:t>are</w:t>
      </w:r>
      <w:r w:rsidRPr="00EB59C2">
        <w:rPr>
          <w:rFonts w:ascii="Times New Roman" w:eastAsia="Times New Roman" w:hAnsi="Times New Roman" w:cs="Times New Roman"/>
        </w:rPr>
        <w:t xml:space="preserve"> the proposed project term and schedule of activities -- i.e., expected start date, end date</w:t>
      </w:r>
      <w:r w:rsidR="0080318F">
        <w:rPr>
          <w:rFonts w:ascii="Times New Roman" w:eastAsia="Times New Roman" w:hAnsi="Times New Roman" w:cs="Times New Roman"/>
        </w:rPr>
        <w:t xml:space="preserve"> (</w:t>
      </w:r>
      <w:r w:rsidR="0080318F" w:rsidRPr="0080318F">
        <w:rPr>
          <w:rFonts w:ascii="Times New Roman" w:eastAsia="Times New Roman" w:hAnsi="Times New Roman" w:cs="Times New Roman"/>
          <w:i/>
          <w:iCs/>
        </w:rPr>
        <w:t>no later than December 31, 2025</w:t>
      </w:r>
      <w:r w:rsidR="0080318F">
        <w:rPr>
          <w:rFonts w:ascii="Times New Roman" w:eastAsia="Times New Roman" w:hAnsi="Times New Roman" w:cs="Times New Roman"/>
        </w:rPr>
        <w:t>)</w:t>
      </w:r>
      <w:r w:rsidRPr="00EB59C2">
        <w:rPr>
          <w:rFonts w:ascii="Times New Roman" w:eastAsia="Times New Roman" w:hAnsi="Times New Roman" w:cs="Times New Roman"/>
        </w:rPr>
        <w:t>, and milestone dates within the project plan</w:t>
      </w:r>
      <w:r w:rsidR="00636EC4">
        <w:rPr>
          <w:rFonts w:ascii="Times New Roman" w:eastAsia="Times New Roman" w:hAnsi="Times New Roman" w:cs="Times New Roman"/>
        </w:rPr>
        <w:t>?</w:t>
      </w:r>
      <w:r w:rsidRPr="00EB59C2">
        <w:rPr>
          <w:rFonts w:ascii="Times New Roman" w:eastAsia="Times New Roman" w:hAnsi="Times New Roman" w:cs="Times New Roman"/>
        </w:rPr>
        <w:t xml:space="preserve"> (</w:t>
      </w:r>
      <w:r w:rsidR="000608F8" w:rsidRPr="00EB59C2">
        <w:rPr>
          <w:rFonts w:ascii="Times New Roman" w:eastAsia="Times New Roman" w:hAnsi="Times New Roman" w:cs="Times New Roman"/>
        </w:rPr>
        <w:t>Up</w:t>
      </w:r>
      <w:r w:rsidRPr="00EB59C2">
        <w:rPr>
          <w:rFonts w:ascii="Times New Roman" w:eastAsia="Times New Roman" w:hAnsi="Times New Roman" w:cs="Times New Roman"/>
        </w:rPr>
        <w:t xml:space="preserve"> to 250 words)</w:t>
      </w:r>
    </w:p>
    <w:p w14:paraId="679C8867" w14:textId="77777777" w:rsidR="00DE16FB" w:rsidRDefault="00DE16FB" w:rsidP="00DE16FB">
      <w:pPr>
        <w:pStyle w:val="ListParagraph"/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</w:rPr>
      </w:pPr>
    </w:p>
    <w:p w14:paraId="7599F811" w14:textId="5FDC8CE1" w:rsidR="00A56FAB" w:rsidRPr="0065757A" w:rsidRDefault="00A56FAB" w:rsidP="0065757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</w:rPr>
      </w:pPr>
      <w:r w:rsidRPr="0065757A">
        <w:rPr>
          <w:rFonts w:ascii="Times New Roman" w:eastAsia="Times New Roman" w:hAnsi="Times New Roman" w:cs="Times New Roman"/>
          <w:b/>
          <w:bCs/>
        </w:rPr>
        <w:t>Dissemination</w:t>
      </w:r>
    </w:p>
    <w:p w14:paraId="2ECEAAF9" w14:textId="447F244C" w:rsidR="00A56FAB" w:rsidRPr="00EB59C2" w:rsidRDefault="00A56FAB" w:rsidP="00A56FA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  <w:r w:rsidRPr="00EB59C2">
        <w:rPr>
          <w:rFonts w:ascii="Times New Roman" w:eastAsia="Times New Roman" w:hAnsi="Times New Roman" w:cs="Times New Roman"/>
        </w:rPr>
        <w:t>What is the strategy for disseminating project results to other ACM campuses and beyond? (</w:t>
      </w:r>
      <w:r w:rsidR="000608F8" w:rsidRPr="00EB59C2">
        <w:rPr>
          <w:rFonts w:ascii="Times New Roman" w:eastAsia="Times New Roman" w:hAnsi="Times New Roman" w:cs="Times New Roman"/>
        </w:rPr>
        <w:t>Up</w:t>
      </w:r>
      <w:r w:rsidRPr="00EB59C2">
        <w:rPr>
          <w:rFonts w:ascii="Times New Roman" w:eastAsia="Times New Roman" w:hAnsi="Times New Roman" w:cs="Times New Roman"/>
        </w:rPr>
        <w:t xml:space="preserve"> to 2</w:t>
      </w:r>
      <w:r w:rsidR="0080318F">
        <w:rPr>
          <w:rFonts w:ascii="Times New Roman" w:eastAsia="Times New Roman" w:hAnsi="Times New Roman" w:cs="Times New Roman"/>
        </w:rPr>
        <w:t>00</w:t>
      </w:r>
      <w:r w:rsidRPr="00EB59C2">
        <w:rPr>
          <w:rFonts w:ascii="Times New Roman" w:eastAsia="Times New Roman" w:hAnsi="Times New Roman" w:cs="Times New Roman"/>
        </w:rPr>
        <w:t xml:space="preserve"> words).</w:t>
      </w:r>
    </w:p>
    <w:p w14:paraId="0D4865DB" w14:textId="77777777" w:rsidR="00E71DCC" w:rsidRDefault="00E71DCC" w:rsidP="00E71DC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</w:p>
    <w:p w14:paraId="62C93DB4" w14:textId="77777777" w:rsidR="00F82DBB" w:rsidRPr="00EB59C2" w:rsidRDefault="00F82DBB" w:rsidP="00E71DC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</w:p>
    <w:p w14:paraId="2750F733" w14:textId="4514E7A2" w:rsidR="00E71DCC" w:rsidRPr="0065757A" w:rsidRDefault="00E71DCC" w:rsidP="0065757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</w:rPr>
      </w:pPr>
      <w:r w:rsidRPr="0065757A">
        <w:rPr>
          <w:rFonts w:ascii="Times New Roman" w:eastAsia="Times New Roman" w:hAnsi="Times New Roman" w:cs="Times New Roman"/>
          <w:b/>
          <w:bCs/>
        </w:rPr>
        <w:t>Budget Statement</w:t>
      </w:r>
    </w:p>
    <w:p w14:paraId="787F4AFB" w14:textId="4830DE3A" w:rsidR="000D4455" w:rsidRDefault="00E71DCC" w:rsidP="00983C9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  <w:r w:rsidRPr="00EB59C2">
        <w:rPr>
          <w:rFonts w:ascii="Times New Roman" w:eastAsia="Times New Roman" w:hAnsi="Times New Roman" w:cs="Times New Roman"/>
        </w:rPr>
        <w:t>What is the requested budget amount?</w:t>
      </w:r>
    </w:p>
    <w:p w14:paraId="1D468F58" w14:textId="77777777" w:rsidR="00791E12" w:rsidRPr="00791E12" w:rsidRDefault="00791E12" w:rsidP="00791E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</w:p>
    <w:p w14:paraId="64E97979" w14:textId="7219416A" w:rsidR="00E71DCC" w:rsidRDefault="00E71DCC" w:rsidP="00E71DC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  <w:r w:rsidRPr="00EB59C2">
        <w:rPr>
          <w:rFonts w:ascii="Times New Roman" w:eastAsia="Times New Roman" w:hAnsi="Times New Roman" w:cs="Times New Roman"/>
        </w:rPr>
        <w:t xml:space="preserve">Describe the specific activities to be funded and how each will help </w:t>
      </w:r>
      <w:r w:rsidR="00543537">
        <w:rPr>
          <w:rFonts w:ascii="Times New Roman" w:eastAsia="Times New Roman" w:hAnsi="Times New Roman" w:cs="Times New Roman"/>
        </w:rPr>
        <w:t>achieve</w:t>
      </w:r>
      <w:r w:rsidRPr="00EB59C2">
        <w:rPr>
          <w:rFonts w:ascii="Times New Roman" w:eastAsia="Times New Roman" w:hAnsi="Times New Roman" w:cs="Times New Roman"/>
        </w:rPr>
        <w:t xml:space="preserve"> the project goal(s).</w:t>
      </w:r>
    </w:p>
    <w:p w14:paraId="4BED311C" w14:textId="77777777" w:rsidR="00791E12" w:rsidRPr="00791E12" w:rsidRDefault="00791E12" w:rsidP="00791E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</w:p>
    <w:p w14:paraId="0899E551" w14:textId="4EF24708" w:rsidR="00E71DCC" w:rsidRPr="00EB59C2" w:rsidRDefault="001C7D55" w:rsidP="3C1CC10D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Attach </w:t>
      </w:r>
      <w:r w:rsidR="00790E95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completed</w:t>
      </w:r>
      <w:r w:rsidR="00D9148B">
        <w:rPr>
          <w:rFonts w:ascii="Times New Roman" w:eastAsia="Times New Roman" w:hAnsi="Times New Roman" w:cs="Times New Roman"/>
        </w:rPr>
        <w:t xml:space="preserve"> b</w:t>
      </w:r>
      <w:r w:rsidR="00E71DCC" w:rsidRPr="00EB59C2">
        <w:rPr>
          <w:rFonts w:ascii="Times New Roman" w:eastAsia="Times New Roman" w:hAnsi="Times New Roman" w:cs="Times New Roman"/>
        </w:rPr>
        <w:t>udget (</w:t>
      </w:r>
      <w:r w:rsidR="00791E12">
        <w:rPr>
          <w:rFonts w:ascii="Times New Roman" w:eastAsia="Times New Roman" w:hAnsi="Times New Roman" w:cs="Times New Roman"/>
        </w:rPr>
        <w:t xml:space="preserve">Please use </w:t>
      </w:r>
      <w:r w:rsidR="00790E95">
        <w:rPr>
          <w:rFonts w:ascii="Times New Roman" w:eastAsia="Times New Roman" w:hAnsi="Times New Roman" w:cs="Times New Roman"/>
        </w:rPr>
        <w:t>the provided</w:t>
      </w:r>
      <w:r w:rsidR="00E671E0">
        <w:rPr>
          <w:rFonts w:ascii="Times New Roman" w:eastAsia="Times New Roman" w:hAnsi="Times New Roman" w:cs="Times New Roman"/>
        </w:rPr>
        <w:t xml:space="preserve"> </w:t>
      </w:r>
      <w:r w:rsidR="00791E12">
        <w:rPr>
          <w:rFonts w:ascii="Times New Roman" w:eastAsia="Times New Roman" w:hAnsi="Times New Roman" w:cs="Times New Roman"/>
        </w:rPr>
        <w:t>E</w:t>
      </w:r>
      <w:r w:rsidR="00E71DCC" w:rsidRPr="00EB59C2">
        <w:rPr>
          <w:rFonts w:ascii="Times New Roman" w:eastAsia="Times New Roman" w:hAnsi="Times New Roman" w:cs="Times New Roman"/>
        </w:rPr>
        <w:t>xcel</w:t>
      </w:r>
      <w:r w:rsidR="00E671E0">
        <w:rPr>
          <w:rFonts w:ascii="Times New Roman" w:eastAsia="Times New Roman" w:hAnsi="Times New Roman" w:cs="Times New Roman"/>
        </w:rPr>
        <w:t xml:space="preserve"> template to create your budget</w:t>
      </w:r>
      <w:r w:rsidR="00E71DCC" w:rsidRPr="00EB59C2">
        <w:rPr>
          <w:rFonts w:ascii="Times New Roman" w:eastAsia="Times New Roman" w:hAnsi="Times New Roman" w:cs="Times New Roman"/>
        </w:rPr>
        <w:t>)</w:t>
      </w:r>
    </w:p>
    <w:p w14:paraId="5F8482F0" w14:textId="228E2728" w:rsidR="004A0B93" w:rsidRDefault="004A0B93" w:rsidP="00E77E20">
      <w:pPr>
        <w:spacing w:after="0"/>
        <w:rPr>
          <w:rFonts w:ascii="Times New Roman" w:hAnsi="Times New Roman" w:cs="Times New Roman"/>
        </w:rPr>
      </w:pPr>
      <w:r w:rsidRPr="004A0B93">
        <w:rPr>
          <w:rFonts w:ascii="Times New Roman" w:hAnsi="Times New Roman" w:cs="Times New Roman"/>
        </w:rPr>
        <w:t xml:space="preserve">  </w:t>
      </w:r>
    </w:p>
    <w:p w14:paraId="0AAF09A8" w14:textId="77777777" w:rsidR="00F82DBB" w:rsidRPr="004A0B93" w:rsidRDefault="00F82DBB" w:rsidP="00E77E20">
      <w:pPr>
        <w:spacing w:after="0"/>
        <w:rPr>
          <w:rFonts w:ascii="Times New Roman" w:hAnsi="Times New Roman" w:cs="Times New Roman"/>
        </w:rPr>
      </w:pPr>
    </w:p>
    <w:p w14:paraId="6D0E4261" w14:textId="77777777" w:rsidR="0065757A" w:rsidRPr="00AB5B1D" w:rsidRDefault="0065757A" w:rsidP="0065757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</w:rPr>
      </w:pPr>
      <w:r w:rsidRPr="00AB5B1D">
        <w:rPr>
          <w:rFonts w:ascii="Times New Roman" w:eastAsia="Times New Roman" w:hAnsi="Times New Roman" w:cs="Times New Roman"/>
          <w:b/>
          <w:bCs/>
        </w:rPr>
        <w:t>Provost/Academic Dean Endorsement</w:t>
      </w:r>
    </w:p>
    <w:p w14:paraId="57156BB0" w14:textId="3E0488A9" w:rsidR="0065757A" w:rsidRPr="00F82DBB" w:rsidRDefault="0065757A" w:rsidP="00F82DB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  <w:r w:rsidRPr="00F82DBB">
        <w:rPr>
          <w:rFonts w:ascii="Times New Roman" w:eastAsia="Times New Roman" w:hAnsi="Times New Roman" w:cs="Times New Roman"/>
        </w:rPr>
        <w:t xml:space="preserve">Please include the following statement and signature line, accompanied by a signature from </w:t>
      </w:r>
      <w:r w:rsidR="00861DC2">
        <w:rPr>
          <w:rFonts w:ascii="Times New Roman" w:eastAsia="Times New Roman" w:hAnsi="Times New Roman" w:cs="Times New Roman"/>
        </w:rPr>
        <w:t>each participating institution's Provost/Academic Dean</w:t>
      </w:r>
      <w:r w:rsidRPr="00F82DBB">
        <w:rPr>
          <w:rFonts w:ascii="Times New Roman" w:eastAsia="Times New Roman" w:hAnsi="Times New Roman" w:cs="Times New Roman"/>
        </w:rPr>
        <w:t>.</w:t>
      </w:r>
    </w:p>
    <w:p w14:paraId="6BD120DE" w14:textId="77777777" w:rsidR="0065757A" w:rsidRDefault="0065757A" w:rsidP="0065757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</w:rPr>
      </w:pPr>
    </w:p>
    <w:p w14:paraId="50E6CDFF" w14:textId="15D79F90" w:rsidR="0065757A" w:rsidRPr="009F20FB" w:rsidRDefault="0065757A" w:rsidP="0065757A">
      <w:pPr>
        <w:shd w:val="clear" w:color="auto" w:fill="FFFFFF" w:themeFill="background1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i/>
          <w:iCs/>
        </w:rPr>
      </w:pPr>
      <w:r w:rsidRPr="009F20FB">
        <w:rPr>
          <w:rFonts w:ascii="Times New Roman" w:eastAsia="Times New Roman" w:hAnsi="Times New Roman" w:cs="Times New Roman"/>
          <w:i/>
          <w:iCs/>
        </w:rPr>
        <w:t xml:space="preserve">I have reviewed the attached proposal and endorse it as a project that would advance </w:t>
      </w:r>
      <w:r w:rsidRPr="7DFA06A8">
        <w:rPr>
          <w:rFonts w:ascii="Times New Roman" w:eastAsia="Times New Roman" w:hAnsi="Times New Roman" w:cs="Times New Roman"/>
          <w:i/>
          <w:iCs/>
        </w:rPr>
        <w:t>my college’s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9F20FB">
        <w:rPr>
          <w:rFonts w:ascii="Times New Roman" w:eastAsia="Times New Roman" w:hAnsi="Times New Roman" w:cs="Times New Roman"/>
          <w:i/>
          <w:iCs/>
        </w:rPr>
        <w:t>strategic goals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 w14:paraId="41799876" w14:textId="77777777" w:rsidR="0065757A" w:rsidRDefault="0065757A" w:rsidP="0065757A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</w:rPr>
      </w:pPr>
    </w:p>
    <w:p w14:paraId="70DAC520" w14:textId="77777777" w:rsidR="0065757A" w:rsidRDefault="0065757A" w:rsidP="0065757A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</w:t>
      </w:r>
    </w:p>
    <w:p w14:paraId="13C949CC" w14:textId="77777777" w:rsidR="0065757A" w:rsidRPr="009F20FB" w:rsidRDefault="0065757A" w:rsidP="0065757A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i/>
          <w:iCs/>
        </w:rPr>
      </w:pPr>
      <w:r w:rsidRPr="009F20FB">
        <w:rPr>
          <w:rFonts w:ascii="Times New Roman" w:eastAsia="Times New Roman" w:hAnsi="Times New Roman" w:cs="Times New Roman"/>
          <w:i/>
          <w:iCs/>
        </w:rPr>
        <w:t>Name of Provost/Academic Dean</w:t>
      </w:r>
      <w:r w:rsidRPr="009F20FB">
        <w:rPr>
          <w:rFonts w:ascii="Times New Roman" w:eastAsia="Times New Roman" w:hAnsi="Times New Roman" w:cs="Times New Roman"/>
          <w:i/>
          <w:iCs/>
        </w:rPr>
        <w:tab/>
      </w:r>
      <w:r w:rsidRPr="009F20FB">
        <w:rPr>
          <w:rFonts w:ascii="Times New Roman" w:eastAsia="Times New Roman" w:hAnsi="Times New Roman" w:cs="Times New Roman"/>
          <w:i/>
          <w:iCs/>
        </w:rPr>
        <w:tab/>
      </w:r>
      <w:r w:rsidRPr="009F20FB">
        <w:rPr>
          <w:rFonts w:ascii="Times New Roman" w:eastAsia="Times New Roman" w:hAnsi="Times New Roman" w:cs="Times New Roman"/>
          <w:i/>
          <w:iCs/>
        </w:rPr>
        <w:tab/>
        <w:t>Date</w:t>
      </w:r>
    </w:p>
    <w:p w14:paraId="08814AC2" w14:textId="47D20539" w:rsidR="00597D04" w:rsidRPr="00EB59C2" w:rsidRDefault="00597D04">
      <w:pPr>
        <w:rPr>
          <w:rFonts w:ascii="Times New Roman" w:hAnsi="Times New Roman" w:cs="Times New Roman"/>
        </w:rPr>
      </w:pPr>
    </w:p>
    <w:sectPr w:rsidR="00597D04" w:rsidRPr="00EB59C2" w:rsidSect="003079CB">
      <w:headerReference w:type="default" r:id="rId14"/>
      <w:footerReference w:type="default" r:id="rId15"/>
      <w:headerReference w:type="first" r:id="rId16"/>
      <w:pgSz w:w="12240" w:h="15840"/>
      <w:pgMar w:top="1440" w:right="1440" w:bottom="1260" w:left="1440" w:header="45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61A8" w14:textId="77777777" w:rsidR="000B531A" w:rsidRDefault="000B531A" w:rsidP="00177963">
      <w:pPr>
        <w:spacing w:after="0" w:line="240" w:lineRule="auto"/>
      </w:pPr>
      <w:r>
        <w:separator/>
      </w:r>
    </w:p>
  </w:endnote>
  <w:endnote w:type="continuationSeparator" w:id="0">
    <w:p w14:paraId="1123D5F5" w14:textId="77777777" w:rsidR="000B531A" w:rsidRDefault="000B531A" w:rsidP="00177963">
      <w:pPr>
        <w:spacing w:after="0" w:line="240" w:lineRule="auto"/>
      </w:pPr>
      <w:r>
        <w:continuationSeparator/>
      </w:r>
    </w:p>
  </w:endnote>
  <w:endnote w:type="continuationNotice" w:id="1">
    <w:p w14:paraId="28CFC139" w14:textId="77777777" w:rsidR="000B531A" w:rsidRDefault="000B5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9BEE" w14:textId="6E0ACBC1" w:rsidR="00E77E20" w:rsidRPr="009C2A4E" w:rsidRDefault="00E77E20">
    <w:pPr>
      <w:pStyle w:val="Footer"/>
      <w:jc w:val="right"/>
      <w:rPr>
        <w:rFonts w:ascii="Cambria" w:hAnsi="Cambria"/>
      </w:rPr>
    </w:pPr>
  </w:p>
  <w:p w14:paraId="4E22E249" w14:textId="77777777" w:rsidR="00E77E20" w:rsidRDefault="00E77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90DEF" w14:textId="77777777" w:rsidR="000B531A" w:rsidRDefault="000B531A" w:rsidP="00177963">
      <w:pPr>
        <w:spacing w:after="0" w:line="240" w:lineRule="auto"/>
      </w:pPr>
      <w:r>
        <w:separator/>
      </w:r>
    </w:p>
  </w:footnote>
  <w:footnote w:type="continuationSeparator" w:id="0">
    <w:p w14:paraId="7A977D92" w14:textId="77777777" w:rsidR="000B531A" w:rsidRDefault="000B531A" w:rsidP="00177963">
      <w:pPr>
        <w:spacing w:after="0" w:line="240" w:lineRule="auto"/>
      </w:pPr>
      <w:r>
        <w:continuationSeparator/>
      </w:r>
    </w:p>
  </w:footnote>
  <w:footnote w:type="continuationNotice" w:id="1">
    <w:p w14:paraId="7BC747DB" w14:textId="77777777" w:rsidR="000B531A" w:rsidRDefault="000B5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884A" w14:textId="3C8839FE" w:rsidR="00E77E20" w:rsidRDefault="00E77E20" w:rsidP="00CD17F0">
    <w:pPr>
      <w:spacing w:after="0" w:line="240" w:lineRule="auto"/>
      <w:rPr>
        <w:rFonts w:ascii="Times New Roman" w:eastAsia="Cambria" w:hAnsi="Times New Roman" w:cs="Times New Roman"/>
        <w:b/>
        <w:sz w:val="24"/>
        <w:szCs w:val="24"/>
      </w:rPr>
    </w:pPr>
  </w:p>
  <w:p w14:paraId="02BEFE54" w14:textId="77777777" w:rsidR="00E77E20" w:rsidRPr="00125AA9" w:rsidRDefault="00E77E20" w:rsidP="00CD17F0">
    <w:pPr>
      <w:spacing w:after="0" w:line="240" w:lineRule="auto"/>
      <w:jc w:val="center"/>
      <w:rPr>
        <w:rFonts w:ascii="Times New Roman" w:eastAsia="Cambria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D4DF" w14:textId="58ECAE66" w:rsidR="00E926CD" w:rsidRDefault="00596A3F">
    <w:pPr>
      <w:pStyle w:val="Header"/>
    </w:pPr>
    <w:r>
      <w:rPr>
        <w:noProof/>
      </w:rPr>
      <w:drawing>
        <wp:inline distT="0" distB="0" distL="0" distR="0" wp14:anchorId="28988CC4" wp14:editId="0D0A281B">
          <wp:extent cx="5943600" cy="634365"/>
          <wp:effectExtent l="0" t="0" r="0" b="0"/>
          <wp:docPr id="606020983" name="Picture 606020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C68"/>
    <w:multiLevelType w:val="hybridMultilevel"/>
    <w:tmpl w:val="62E67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309D2"/>
    <w:multiLevelType w:val="hybridMultilevel"/>
    <w:tmpl w:val="E79A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29D"/>
    <w:multiLevelType w:val="hybridMultilevel"/>
    <w:tmpl w:val="39DA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25D4"/>
    <w:multiLevelType w:val="hybridMultilevel"/>
    <w:tmpl w:val="D722E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064AF"/>
    <w:multiLevelType w:val="hybridMultilevel"/>
    <w:tmpl w:val="BCE41A22"/>
    <w:lvl w:ilvl="0" w:tplc="04090001">
      <w:start w:val="1"/>
      <w:numFmt w:val="bullet"/>
      <w:lvlText w:val=""/>
      <w:lvlJc w:val="left"/>
      <w:pPr>
        <w:ind w:left="4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2A32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238D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9CF18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94650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4A2E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22F76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6C1CB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F26C1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CD12AE"/>
    <w:multiLevelType w:val="hybridMultilevel"/>
    <w:tmpl w:val="C118571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3DB04FE1"/>
    <w:multiLevelType w:val="hybridMultilevel"/>
    <w:tmpl w:val="5CA0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66A04"/>
    <w:multiLevelType w:val="hybridMultilevel"/>
    <w:tmpl w:val="31308ABC"/>
    <w:lvl w:ilvl="0" w:tplc="43382A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030A07"/>
    <w:multiLevelType w:val="hybridMultilevel"/>
    <w:tmpl w:val="425E5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161A61"/>
    <w:multiLevelType w:val="hybridMultilevel"/>
    <w:tmpl w:val="5AEE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A61E2"/>
    <w:multiLevelType w:val="hybridMultilevel"/>
    <w:tmpl w:val="EF24BB30"/>
    <w:lvl w:ilvl="0" w:tplc="04090001">
      <w:start w:val="1"/>
      <w:numFmt w:val="bullet"/>
      <w:lvlText w:val=""/>
      <w:lvlJc w:val="left"/>
      <w:pPr>
        <w:ind w:left="11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41D70">
      <w:start w:val="1"/>
      <w:numFmt w:val="bullet"/>
      <w:lvlText w:val="o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246C0">
      <w:start w:val="1"/>
      <w:numFmt w:val="bullet"/>
      <w:lvlText w:val="▪"/>
      <w:lvlJc w:val="left"/>
      <w:pPr>
        <w:ind w:left="2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CD028">
      <w:start w:val="1"/>
      <w:numFmt w:val="bullet"/>
      <w:lvlText w:val="•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A50C2">
      <w:start w:val="1"/>
      <w:numFmt w:val="bullet"/>
      <w:lvlText w:val="o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041D8">
      <w:start w:val="1"/>
      <w:numFmt w:val="bullet"/>
      <w:lvlText w:val="▪"/>
      <w:lvlJc w:val="left"/>
      <w:pPr>
        <w:ind w:left="4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67818">
      <w:start w:val="1"/>
      <w:numFmt w:val="bullet"/>
      <w:lvlText w:val="•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B146">
      <w:start w:val="1"/>
      <w:numFmt w:val="bullet"/>
      <w:lvlText w:val="o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AA370">
      <w:start w:val="1"/>
      <w:numFmt w:val="bullet"/>
      <w:lvlText w:val="▪"/>
      <w:lvlJc w:val="left"/>
      <w:pPr>
        <w:ind w:left="6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A66ED7"/>
    <w:multiLevelType w:val="hybridMultilevel"/>
    <w:tmpl w:val="0AF6D0C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654C7031"/>
    <w:multiLevelType w:val="hybridMultilevel"/>
    <w:tmpl w:val="6A4C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2225F"/>
    <w:multiLevelType w:val="hybridMultilevel"/>
    <w:tmpl w:val="B1D8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63D61"/>
    <w:multiLevelType w:val="hybridMultilevel"/>
    <w:tmpl w:val="D14E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228880">
    <w:abstractNumId w:val="0"/>
  </w:num>
  <w:num w:numId="2" w16cid:durableId="1946037070">
    <w:abstractNumId w:val="8"/>
  </w:num>
  <w:num w:numId="3" w16cid:durableId="167136392">
    <w:abstractNumId w:val="2"/>
  </w:num>
  <w:num w:numId="4" w16cid:durableId="1293172265">
    <w:abstractNumId w:val="10"/>
  </w:num>
  <w:num w:numId="5" w16cid:durableId="1114983399">
    <w:abstractNumId w:val="11"/>
  </w:num>
  <w:num w:numId="6" w16cid:durableId="1701739702">
    <w:abstractNumId w:val="4"/>
  </w:num>
  <w:num w:numId="7" w16cid:durableId="1022055278">
    <w:abstractNumId w:val="5"/>
  </w:num>
  <w:num w:numId="8" w16cid:durableId="1471822140">
    <w:abstractNumId w:val="12"/>
  </w:num>
  <w:num w:numId="9" w16cid:durableId="1514683561">
    <w:abstractNumId w:val="14"/>
  </w:num>
  <w:num w:numId="10" w16cid:durableId="389035850">
    <w:abstractNumId w:val="9"/>
  </w:num>
  <w:num w:numId="11" w16cid:durableId="1219703927">
    <w:abstractNumId w:val="6"/>
  </w:num>
  <w:num w:numId="12" w16cid:durableId="1334845121">
    <w:abstractNumId w:val="1"/>
  </w:num>
  <w:num w:numId="13" w16cid:durableId="761069858">
    <w:abstractNumId w:val="3"/>
  </w:num>
  <w:num w:numId="14" w16cid:durableId="1911306043">
    <w:abstractNumId w:val="7"/>
  </w:num>
  <w:num w:numId="15" w16cid:durableId="1034840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63"/>
    <w:rsid w:val="0000456C"/>
    <w:rsid w:val="00032AEB"/>
    <w:rsid w:val="00050B1B"/>
    <w:rsid w:val="000518A1"/>
    <w:rsid w:val="000608F8"/>
    <w:rsid w:val="00060AA0"/>
    <w:rsid w:val="00061120"/>
    <w:rsid w:val="00066A66"/>
    <w:rsid w:val="000716B7"/>
    <w:rsid w:val="00077C3C"/>
    <w:rsid w:val="000815CB"/>
    <w:rsid w:val="00081713"/>
    <w:rsid w:val="0008280A"/>
    <w:rsid w:val="00094F6C"/>
    <w:rsid w:val="000B2AD0"/>
    <w:rsid w:val="000B531A"/>
    <w:rsid w:val="000C060D"/>
    <w:rsid w:val="000C6753"/>
    <w:rsid w:val="000D311B"/>
    <w:rsid w:val="000D4455"/>
    <w:rsid w:val="000D4E52"/>
    <w:rsid w:val="000D5894"/>
    <w:rsid w:val="000E108D"/>
    <w:rsid w:val="000E1641"/>
    <w:rsid w:val="000E1BF9"/>
    <w:rsid w:val="000E321D"/>
    <w:rsid w:val="000F044D"/>
    <w:rsid w:val="000F6A02"/>
    <w:rsid w:val="0010104E"/>
    <w:rsid w:val="001038E8"/>
    <w:rsid w:val="00104D61"/>
    <w:rsid w:val="00112C73"/>
    <w:rsid w:val="001133B5"/>
    <w:rsid w:val="0011366A"/>
    <w:rsid w:val="00116574"/>
    <w:rsid w:val="00116991"/>
    <w:rsid w:val="001232B2"/>
    <w:rsid w:val="00123DC0"/>
    <w:rsid w:val="00123FCC"/>
    <w:rsid w:val="00125A03"/>
    <w:rsid w:val="00125C07"/>
    <w:rsid w:val="00126EA9"/>
    <w:rsid w:val="0013125C"/>
    <w:rsid w:val="001342E8"/>
    <w:rsid w:val="00134AA5"/>
    <w:rsid w:val="00140615"/>
    <w:rsid w:val="00141EF3"/>
    <w:rsid w:val="00152842"/>
    <w:rsid w:val="00161603"/>
    <w:rsid w:val="0016337B"/>
    <w:rsid w:val="0016484D"/>
    <w:rsid w:val="00177963"/>
    <w:rsid w:val="00182D99"/>
    <w:rsid w:val="0018583A"/>
    <w:rsid w:val="00187069"/>
    <w:rsid w:val="00187116"/>
    <w:rsid w:val="00187822"/>
    <w:rsid w:val="0019030D"/>
    <w:rsid w:val="0019149E"/>
    <w:rsid w:val="001A1533"/>
    <w:rsid w:val="001A222B"/>
    <w:rsid w:val="001A2331"/>
    <w:rsid w:val="001A2CE8"/>
    <w:rsid w:val="001A5CF5"/>
    <w:rsid w:val="001A7404"/>
    <w:rsid w:val="001B2AA6"/>
    <w:rsid w:val="001B4955"/>
    <w:rsid w:val="001C01BF"/>
    <w:rsid w:val="001C3DD8"/>
    <w:rsid w:val="001C7D55"/>
    <w:rsid w:val="001D308D"/>
    <w:rsid w:val="001D457C"/>
    <w:rsid w:val="001D618C"/>
    <w:rsid w:val="001E52EF"/>
    <w:rsid w:val="001E541F"/>
    <w:rsid w:val="001F334E"/>
    <w:rsid w:val="00210995"/>
    <w:rsid w:val="00213536"/>
    <w:rsid w:val="002154FF"/>
    <w:rsid w:val="00221266"/>
    <w:rsid w:val="00221B10"/>
    <w:rsid w:val="0023059C"/>
    <w:rsid w:val="00233A1F"/>
    <w:rsid w:val="00234E5D"/>
    <w:rsid w:val="00235FBF"/>
    <w:rsid w:val="00240320"/>
    <w:rsid w:val="00241534"/>
    <w:rsid w:val="00244CD4"/>
    <w:rsid w:val="00252159"/>
    <w:rsid w:val="0026561B"/>
    <w:rsid w:val="0028537F"/>
    <w:rsid w:val="002874AC"/>
    <w:rsid w:val="00294AF7"/>
    <w:rsid w:val="002A03E6"/>
    <w:rsid w:val="002A304C"/>
    <w:rsid w:val="002A3F97"/>
    <w:rsid w:val="002A4D3B"/>
    <w:rsid w:val="002A6924"/>
    <w:rsid w:val="002B24DC"/>
    <w:rsid w:val="002C3D4E"/>
    <w:rsid w:val="002C750B"/>
    <w:rsid w:val="002E2A68"/>
    <w:rsid w:val="002E6496"/>
    <w:rsid w:val="002F343A"/>
    <w:rsid w:val="002F4447"/>
    <w:rsid w:val="002F5E66"/>
    <w:rsid w:val="002F6351"/>
    <w:rsid w:val="002F6520"/>
    <w:rsid w:val="002F670A"/>
    <w:rsid w:val="003039BE"/>
    <w:rsid w:val="00305164"/>
    <w:rsid w:val="003079CB"/>
    <w:rsid w:val="003151B7"/>
    <w:rsid w:val="0031789F"/>
    <w:rsid w:val="00320892"/>
    <w:rsid w:val="00332FB6"/>
    <w:rsid w:val="003458E3"/>
    <w:rsid w:val="00353B28"/>
    <w:rsid w:val="0037163D"/>
    <w:rsid w:val="0037279E"/>
    <w:rsid w:val="00373C27"/>
    <w:rsid w:val="003900BD"/>
    <w:rsid w:val="00392AD8"/>
    <w:rsid w:val="003A71BE"/>
    <w:rsid w:val="003B00C3"/>
    <w:rsid w:val="003B4609"/>
    <w:rsid w:val="003B6690"/>
    <w:rsid w:val="003C3957"/>
    <w:rsid w:val="003C6074"/>
    <w:rsid w:val="003C6F31"/>
    <w:rsid w:val="003D0DF4"/>
    <w:rsid w:val="003D4F0D"/>
    <w:rsid w:val="003D6A67"/>
    <w:rsid w:val="003E4610"/>
    <w:rsid w:val="003E4669"/>
    <w:rsid w:val="003F54E8"/>
    <w:rsid w:val="00411238"/>
    <w:rsid w:val="00414E06"/>
    <w:rsid w:val="004215D7"/>
    <w:rsid w:val="004231AF"/>
    <w:rsid w:val="004236CD"/>
    <w:rsid w:val="00425024"/>
    <w:rsid w:val="004252C4"/>
    <w:rsid w:val="004325A2"/>
    <w:rsid w:val="00442E11"/>
    <w:rsid w:val="00451522"/>
    <w:rsid w:val="00455602"/>
    <w:rsid w:val="004664F6"/>
    <w:rsid w:val="0047105A"/>
    <w:rsid w:val="00473449"/>
    <w:rsid w:val="00474532"/>
    <w:rsid w:val="0047598D"/>
    <w:rsid w:val="00476969"/>
    <w:rsid w:val="004771D3"/>
    <w:rsid w:val="00484C16"/>
    <w:rsid w:val="00484C3C"/>
    <w:rsid w:val="004A03B8"/>
    <w:rsid w:val="004A0B93"/>
    <w:rsid w:val="004A24DE"/>
    <w:rsid w:val="004A4E98"/>
    <w:rsid w:val="004B0748"/>
    <w:rsid w:val="004B3262"/>
    <w:rsid w:val="004B5CA6"/>
    <w:rsid w:val="004B6CF0"/>
    <w:rsid w:val="004C1306"/>
    <w:rsid w:val="004C43DA"/>
    <w:rsid w:val="004C79FC"/>
    <w:rsid w:val="004D006A"/>
    <w:rsid w:val="004D4422"/>
    <w:rsid w:val="004D4944"/>
    <w:rsid w:val="004E17D1"/>
    <w:rsid w:val="004E2033"/>
    <w:rsid w:val="004F4248"/>
    <w:rsid w:val="00500028"/>
    <w:rsid w:val="00503438"/>
    <w:rsid w:val="00504121"/>
    <w:rsid w:val="00505A04"/>
    <w:rsid w:val="00507F50"/>
    <w:rsid w:val="005106B7"/>
    <w:rsid w:val="00512D74"/>
    <w:rsid w:val="00513068"/>
    <w:rsid w:val="00514CD4"/>
    <w:rsid w:val="0051570F"/>
    <w:rsid w:val="00520238"/>
    <w:rsid w:val="005215B3"/>
    <w:rsid w:val="00532200"/>
    <w:rsid w:val="00534AA1"/>
    <w:rsid w:val="0053645E"/>
    <w:rsid w:val="005400EC"/>
    <w:rsid w:val="00543537"/>
    <w:rsid w:val="00550798"/>
    <w:rsid w:val="005507B2"/>
    <w:rsid w:val="0055312B"/>
    <w:rsid w:val="0056048C"/>
    <w:rsid w:val="005802CB"/>
    <w:rsid w:val="00583356"/>
    <w:rsid w:val="00585131"/>
    <w:rsid w:val="00596A3F"/>
    <w:rsid w:val="00597997"/>
    <w:rsid w:val="00597D04"/>
    <w:rsid w:val="00597E4E"/>
    <w:rsid w:val="005A1D8A"/>
    <w:rsid w:val="005A44CE"/>
    <w:rsid w:val="005A6803"/>
    <w:rsid w:val="005A774F"/>
    <w:rsid w:val="005B0725"/>
    <w:rsid w:val="005B0A11"/>
    <w:rsid w:val="005B1612"/>
    <w:rsid w:val="005B6736"/>
    <w:rsid w:val="005B7EE5"/>
    <w:rsid w:val="005C4AA2"/>
    <w:rsid w:val="005C5B01"/>
    <w:rsid w:val="005C6DAB"/>
    <w:rsid w:val="005C71D0"/>
    <w:rsid w:val="005C79B8"/>
    <w:rsid w:val="005C7C6F"/>
    <w:rsid w:val="005D5125"/>
    <w:rsid w:val="005D5ABA"/>
    <w:rsid w:val="005E1A27"/>
    <w:rsid w:val="00602FB7"/>
    <w:rsid w:val="00604B23"/>
    <w:rsid w:val="00611A14"/>
    <w:rsid w:val="00612DA5"/>
    <w:rsid w:val="006159F2"/>
    <w:rsid w:val="00617504"/>
    <w:rsid w:val="00625D1E"/>
    <w:rsid w:val="00636EC4"/>
    <w:rsid w:val="00641FB5"/>
    <w:rsid w:val="00642CEE"/>
    <w:rsid w:val="00646227"/>
    <w:rsid w:val="00646D68"/>
    <w:rsid w:val="00646F6C"/>
    <w:rsid w:val="00653939"/>
    <w:rsid w:val="006550C6"/>
    <w:rsid w:val="0065757A"/>
    <w:rsid w:val="00666ED5"/>
    <w:rsid w:val="00683445"/>
    <w:rsid w:val="00684277"/>
    <w:rsid w:val="00685C85"/>
    <w:rsid w:val="00685F38"/>
    <w:rsid w:val="00686A71"/>
    <w:rsid w:val="00686BDB"/>
    <w:rsid w:val="0069564F"/>
    <w:rsid w:val="00697107"/>
    <w:rsid w:val="006A2B8E"/>
    <w:rsid w:val="006D2C60"/>
    <w:rsid w:val="006E0E66"/>
    <w:rsid w:val="006E4042"/>
    <w:rsid w:val="006E48E6"/>
    <w:rsid w:val="006E74CD"/>
    <w:rsid w:val="006F29B7"/>
    <w:rsid w:val="006F384C"/>
    <w:rsid w:val="00705D67"/>
    <w:rsid w:val="00706121"/>
    <w:rsid w:val="00713337"/>
    <w:rsid w:val="00713E32"/>
    <w:rsid w:val="0071606B"/>
    <w:rsid w:val="00717755"/>
    <w:rsid w:val="007222CB"/>
    <w:rsid w:val="00725814"/>
    <w:rsid w:val="00726510"/>
    <w:rsid w:val="00730195"/>
    <w:rsid w:val="00733E41"/>
    <w:rsid w:val="00740D8F"/>
    <w:rsid w:val="00754B11"/>
    <w:rsid w:val="00766ADC"/>
    <w:rsid w:val="00767BAD"/>
    <w:rsid w:val="00772DFB"/>
    <w:rsid w:val="007752FF"/>
    <w:rsid w:val="007762FA"/>
    <w:rsid w:val="00781F4B"/>
    <w:rsid w:val="0078534A"/>
    <w:rsid w:val="00787092"/>
    <w:rsid w:val="0078710E"/>
    <w:rsid w:val="00787B83"/>
    <w:rsid w:val="00790E95"/>
    <w:rsid w:val="00791E12"/>
    <w:rsid w:val="00792A14"/>
    <w:rsid w:val="00795E91"/>
    <w:rsid w:val="007A549E"/>
    <w:rsid w:val="007B06E0"/>
    <w:rsid w:val="007B09AA"/>
    <w:rsid w:val="007B3450"/>
    <w:rsid w:val="007B439D"/>
    <w:rsid w:val="007C3846"/>
    <w:rsid w:val="007C50B8"/>
    <w:rsid w:val="007C7034"/>
    <w:rsid w:val="007D07D8"/>
    <w:rsid w:val="007D187D"/>
    <w:rsid w:val="007D3072"/>
    <w:rsid w:val="007D34BB"/>
    <w:rsid w:val="007D5C39"/>
    <w:rsid w:val="007D6590"/>
    <w:rsid w:val="007E09C7"/>
    <w:rsid w:val="007E0C19"/>
    <w:rsid w:val="007E3444"/>
    <w:rsid w:val="007E7729"/>
    <w:rsid w:val="007F0CB6"/>
    <w:rsid w:val="007F22E3"/>
    <w:rsid w:val="00801799"/>
    <w:rsid w:val="00802CD3"/>
    <w:rsid w:val="0080318F"/>
    <w:rsid w:val="00804DC2"/>
    <w:rsid w:val="00812BED"/>
    <w:rsid w:val="00816332"/>
    <w:rsid w:val="0082447A"/>
    <w:rsid w:val="00824DE2"/>
    <w:rsid w:val="00826DD2"/>
    <w:rsid w:val="00837917"/>
    <w:rsid w:val="0084430F"/>
    <w:rsid w:val="0085002D"/>
    <w:rsid w:val="00850BDA"/>
    <w:rsid w:val="00850FC5"/>
    <w:rsid w:val="00851A99"/>
    <w:rsid w:val="00861DC2"/>
    <w:rsid w:val="00862CD4"/>
    <w:rsid w:val="00863EF0"/>
    <w:rsid w:val="008663F3"/>
    <w:rsid w:val="00870534"/>
    <w:rsid w:val="0087122B"/>
    <w:rsid w:val="008760A0"/>
    <w:rsid w:val="00887FCB"/>
    <w:rsid w:val="00893884"/>
    <w:rsid w:val="00895FE5"/>
    <w:rsid w:val="008A0BF4"/>
    <w:rsid w:val="008A102D"/>
    <w:rsid w:val="008A1E06"/>
    <w:rsid w:val="008B1559"/>
    <w:rsid w:val="008B5804"/>
    <w:rsid w:val="008B5E88"/>
    <w:rsid w:val="008C5FA1"/>
    <w:rsid w:val="008D2FB2"/>
    <w:rsid w:val="008D4E78"/>
    <w:rsid w:val="008E2113"/>
    <w:rsid w:val="008E74F3"/>
    <w:rsid w:val="008F09D0"/>
    <w:rsid w:val="008F5A34"/>
    <w:rsid w:val="009019D9"/>
    <w:rsid w:val="00906E85"/>
    <w:rsid w:val="00912D99"/>
    <w:rsid w:val="00912EF8"/>
    <w:rsid w:val="00921DC1"/>
    <w:rsid w:val="00925501"/>
    <w:rsid w:val="009327DE"/>
    <w:rsid w:val="00933FB2"/>
    <w:rsid w:val="0094116E"/>
    <w:rsid w:val="009467AC"/>
    <w:rsid w:val="00953C66"/>
    <w:rsid w:val="00955C01"/>
    <w:rsid w:val="009753EE"/>
    <w:rsid w:val="00983C9A"/>
    <w:rsid w:val="00985B76"/>
    <w:rsid w:val="00985BE5"/>
    <w:rsid w:val="009A0DF8"/>
    <w:rsid w:val="009A7C3A"/>
    <w:rsid w:val="009B0DC0"/>
    <w:rsid w:val="009B488F"/>
    <w:rsid w:val="009C26CC"/>
    <w:rsid w:val="009D3B5C"/>
    <w:rsid w:val="009D46E1"/>
    <w:rsid w:val="009D6E90"/>
    <w:rsid w:val="009D7449"/>
    <w:rsid w:val="009E4AF1"/>
    <w:rsid w:val="009E5F7A"/>
    <w:rsid w:val="009F3F53"/>
    <w:rsid w:val="009F64FB"/>
    <w:rsid w:val="009F794C"/>
    <w:rsid w:val="00A068F7"/>
    <w:rsid w:val="00A07EEA"/>
    <w:rsid w:val="00A137CA"/>
    <w:rsid w:val="00A1598D"/>
    <w:rsid w:val="00A16047"/>
    <w:rsid w:val="00A22FC7"/>
    <w:rsid w:val="00A25EF9"/>
    <w:rsid w:val="00A34A55"/>
    <w:rsid w:val="00A352B2"/>
    <w:rsid w:val="00A506D3"/>
    <w:rsid w:val="00A50909"/>
    <w:rsid w:val="00A56F70"/>
    <w:rsid w:val="00A56FAB"/>
    <w:rsid w:val="00A65AD7"/>
    <w:rsid w:val="00A71EB9"/>
    <w:rsid w:val="00A71F05"/>
    <w:rsid w:val="00A7234E"/>
    <w:rsid w:val="00A72603"/>
    <w:rsid w:val="00A73668"/>
    <w:rsid w:val="00A747CD"/>
    <w:rsid w:val="00A77C9C"/>
    <w:rsid w:val="00A86CCA"/>
    <w:rsid w:val="00A9570B"/>
    <w:rsid w:val="00A96672"/>
    <w:rsid w:val="00AA48B1"/>
    <w:rsid w:val="00AA7482"/>
    <w:rsid w:val="00AB3E79"/>
    <w:rsid w:val="00AB681E"/>
    <w:rsid w:val="00AC1658"/>
    <w:rsid w:val="00AC6F8E"/>
    <w:rsid w:val="00AE3F8D"/>
    <w:rsid w:val="00AE4B97"/>
    <w:rsid w:val="00B00B51"/>
    <w:rsid w:val="00B158D6"/>
    <w:rsid w:val="00B33A40"/>
    <w:rsid w:val="00B358F0"/>
    <w:rsid w:val="00B4155E"/>
    <w:rsid w:val="00B415E0"/>
    <w:rsid w:val="00B477D3"/>
    <w:rsid w:val="00B51C4E"/>
    <w:rsid w:val="00B602F4"/>
    <w:rsid w:val="00B673BF"/>
    <w:rsid w:val="00B67F85"/>
    <w:rsid w:val="00B712CE"/>
    <w:rsid w:val="00B73B44"/>
    <w:rsid w:val="00B74732"/>
    <w:rsid w:val="00B74CD0"/>
    <w:rsid w:val="00B76BF8"/>
    <w:rsid w:val="00B808DE"/>
    <w:rsid w:val="00B879CC"/>
    <w:rsid w:val="00B91BA6"/>
    <w:rsid w:val="00BA18CD"/>
    <w:rsid w:val="00BB1868"/>
    <w:rsid w:val="00BB1C36"/>
    <w:rsid w:val="00BD3977"/>
    <w:rsid w:val="00BE0398"/>
    <w:rsid w:val="00BE1C26"/>
    <w:rsid w:val="00C01771"/>
    <w:rsid w:val="00C21948"/>
    <w:rsid w:val="00C25CDE"/>
    <w:rsid w:val="00C30883"/>
    <w:rsid w:val="00C319A8"/>
    <w:rsid w:val="00C36250"/>
    <w:rsid w:val="00C418AA"/>
    <w:rsid w:val="00C41A5B"/>
    <w:rsid w:val="00C4AF6F"/>
    <w:rsid w:val="00C50054"/>
    <w:rsid w:val="00C559BD"/>
    <w:rsid w:val="00C70D3F"/>
    <w:rsid w:val="00C72593"/>
    <w:rsid w:val="00C7464C"/>
    <w:rsid w:val="00C76264"/>
    <w:rsid w:val="00C778A0"/>
    <w:rsid w:val="00C87029"/>
    <w:rsid w:val="00C976C1"/>
    <w:rsid w:val="00CA3158"/>
    <w:rsid w:val="00CA52E3"/>
    <w:rsid w:val="00CA65B6"/>
    <w:rsid w:val="00CA7C69"/>
    <w:rsid w:val="00CB0807"/>
    <w:rsid w:val="00CB0914"/>
    <w:rsid w:val="00CB0927"/>
    <w:rsid w:val="00CC5B62"/>
    <w:rsid w:val="00CC6F70"/>
    <w:rsid w:val="00CD0621"/>
    <w:rsid w:val="00CD0B98"/>
    <w:rsid w:val="00CD17F0"/>
    <w:rsid w:val="00CD1FB3"/>
    <w:rsid w:val="00CE04CD"/>
    <w:rsid w:val="00CE4589"/>
    <w:rsid w:val="00CE5E48"/>
    <w:rsid w:val="00CF5002"/>
    <w:rsid w:val="00CF7535"/>
    <w:rsid w:val="00D02574"/>
    <w:rsid w:val="00D04083"/>
    <w:rsid w:val="00D0529D"/>
    <w:rsid w:val="00D056CA"/>
    <w:rsid w:val="00D11416"/>
    <w:rsid w:val="00D12142"/>
    <w:rsid w:val="00D127C5"/>
    <w:rsid w:val="00D15175"/>
    <w:rsid w:val="00D17B52"/>
    <w:rsid w:val="00D20AA0"/>
    <w:rsid w:val="00D227FD"/>
    <w:rsid w:val="00D22B64"/>
    <w:rsid w:val="00D22FC9"/>
    <w:rsid w:val="00D232E0"/>
    <w:rsid w:val="00D238DE"/>
    <w:rsid w:val="00D250F3"/>
    <w:rsid w:val="00D327AD"/>
    <w:rsid w:val="00D32961"/>
    <w:rsid w:val="00D419C9"/>
    <w:rsid w:val="00D537C1"/>
    <w:rsid w:val="00D55545"/>
    <w:rsid w:val="00D619CE"/>
    <w:rsid w:val="00D6206F"/>
    <w:rsid w:val="00D6377D"/>
    <w:rsid w:val="00D647D3"/>
    <w:rsid w:val="00D64D80"/>
    <w:rsid w:val="00D666B4"/>
    <w:rsid w:val="00D704E8"/>
    <w:rsid w:val="00D71F0A"/>
    <w:rsid w:val="00D72E78"/>
    <w:rsid w:val="00D84390"/>
    <w:rsid w:val="00D9148B"/>
    <w:rsid w:val="00D95707"/>
    <w:rsid w:val="00D95C14"/>
    <w:rsid w:val="00DB30C2"/>
    <w:rsid w:val="00DC319E"/>
    <w:rsid w:val="00DC4FC0"/>
    <w:rsid w:val="00DC5304"/>
    <w:rsid w:val="00DC6253"/>
    <w:rsid w:val="00DC7919"/>
    <w:rsid w:val="00DD2383"/>
    <w:rsid w:val="00DD4E9D"/>
    <w:rsid w:val="00DD522E"/>
    <w:rsid w:val="00DD55AE"/>
    <w:rsid w:val="00DD5F32"/>
    <w:rsid w:val="00DE16FB"/>
    <w:rsid w:val="00E01A26"/>
    <w:rsid w:val="00E047F5"/>
    <w:rsid w:val="00E0580F"/>
    <w:rsid w:val="00E1214F"/>
    <w:rsid w:val="00E149D0"/>
    <w:rsid w:val="00E17C64"/>
    <w:rsid w:val="00E21164"/>
    <w:rsid w:val="00E239B0"/>
    <w:rsid w:val="00E2612A"/>
    <w:rsid w:val="00E272F9"/>
    <w:rsid w:val="00E31964"/>
    <w:rsid w:val="00E4006F"/>
    <w:rsid w:val="00E44439"/>
    <w:rsid w:val="00E45F3B"/>
    <w:rsid w:val="00E5782B"/>
    <w:rsid w:val="00E62279"/>
    <w:rsid w:val="00E62972"/>
    <w:rsid w:val="00E63911"/>
    <w:rsid w:val="00E6459A"/>
    <w:rsid w:val="00E659EB"/>
    <w:rsid w:val="00E671E0"/>
    <w:rsid w:val="00E7159C"/>
    <w:rsid w:val="00E71DCC"/>
    <w:rsid w:val="00E773A9"/>
    <w:rsid w:val="00E77E20"/>
    <w:rsid w:val="00E8136E"/>
    <w:rsid w:val="00E926CD"/>
    <w:rsid w:val="00E93F24"/>
    <w:rsid w:val="00EA057E"/>
    <w:rsid w:val="00EB1F50"/>
    <w:rsid w:val="00EB3660"/>
    <w:rsid w:val="00EB44D7"/>
    <w:rsid w:val="00EB59C2"/>
    <w:rsid w:val="00EBA3AD"/>
    <w:rsid w:val="00ED19BB"/>
    <w:rsid w:val="00ED38B9"/>
    <w:rsid w:val="00ED510F"/>
    <w:rsid w:val="00ED5304"/>
    <w:rsid w:val="00ED554C"/>
    <w:rsid w:val="00EE251C"/>
    <w:rsid w:val="00EE7516"/>
    <w:rsid w:val="00EE77CD"/>
    <w:rsid w:val="00EE7D2D"/>
    <w:rsid w:val="00EF407E"/>
    <w:rsid w:val="00F01035"/>
    <w:rsid w:val="00F013F1"/>
    <w:rsid w:val="00F03E6A"/>
    <w:rsid w:val="00F1259A"/>
    <w:rsid w:val="00F1365A"/>
    <w:rsid w:val="00F1389E"/>
    <w:rsid w:val="00F17A5C"/>
    <w:rsid w:val="00F25343"/>
    <w:rsid w:val="00F276F1"/>
    <w:rsid w:val="00F37338"/>
    <w:rsid w:val="00F5031F"/>
    <w:rsid w:val="00F51D20"/>
    <w:rsid w:val="00F53C82"/>
    <w:rsid w:val="00F56460"/>
    <w:rsid w:val="00F5748E"/>
    <w:rsid w:val="00F709FD"/>
    <w:rsid w:val="00F73B02"/>
    <w:rsid w:val="00F76F7D"/>
    <w:rsid w:val="00F80E7B"/>
    <w:rsid w:val="00F82DBB"/>
    <w:rsid w:val="00F84656"/>
    <w:rsid w:val="00F8651A"/>
    <w:rsid w:val="00F8690A"/>
    <w:rsid w:val="00F9114A"/>
    <w:rsid w:val="00F9393A"/>
    <w:rsid w:val="00F954DF"/>
    <w:rsid w:val="00FA26B0"/>
    <w:rsid w:val="00FA30F0"/>
    <w:rsid w:val="00FB62CB"/>
    <w:rsid w:val="00FB7066"/>
    <w:rsid w:val="00FC32DE"/>
    <w:rsid w:val="00FC4C96"/>
    <w:rsid w:val="00FC4F5E"/>
    <w:rsid w:val="00FD11F4"/>
    <w:rsid w:val="00FD3B56"/>
    <w:rsid w:val="00FD3CE7"/>
    <w:rsid w:val="00FE1C2F"/>
    <w:rsid w:val="00FE1CD2"/>
    <w:rsid w:val="00FE2000"/>
    <w:rsid w:val="00FE3DA2"/>
    <w:rsid w:val="00FF5B78"/>
    <w:rsid w:val="01F0364B"/>
    <w:rsid w:val="0266476B"/>
    <w:rsid w:val="04291A47"/>
    <w:rsid w:val="0477F127"/>
    <w:rsid w:val="060A9040"/>
    <w:rsid w:val="06289B99"/>
    <w:rsid w:val="0825D567"/>
    <w:rsid w:val="08EF426D"/>
    <w:rsid w:val="0A45E1A5"/>
    <w:rsid w:val="0B5D45AB"/>
    <w:rsid w:val="0EAD9BA2"/>
    <w:rsid w:val="106F8765"/>
    <w:rsid w:val="10EF6D01"/>
    <w:rsid w:val="110622BF"/>
    <w:rsid w:val="112476E1"/>
    <w:rsid w:val="11D656CB"/>
    <w:rsid w:val="12170B63"/>
    <w:rsid w:val="17B760EE"/>
    <w:rsid w:val="17EE56FB"/>
    <w:rsid w:val="18D7FCEE"/>
    <w:rsid w:val="19BB8E9E"/>
    <w:rsid w:val="1D39C063"/>
    <w:rsid w:val="1ED29709"/>
    <w:rsid w:val="1FB9D147"/>
    <w:rsid w:val="22AD1F6C"/>
    <w:rsid w:val="2301047D"/>
    <w:rsid w:val="2580701B"/>
    <w:rsid w:val="261D04AD"/>
    <w:rsid w:val="27191220"/>
    <w:rsid w:val="29F73643"/>
    <w:rsid w:val="2A7BF97F"/>
    <w:rsid w:val="2C506E57"/>
    <w:rsid w:val="2FB6DEE1"/>
    <w:rsid w:val="2FBF1833"/>
    <w:rsid w:val="33A6CED1"/>
    <w:rsid w:val="3588E194"/>
    <w:rsid w:val="3A019DDD"/>
    <w:rsid w:val="3A33C03C"/>
    <w:rsid w:val="3B952F01"/>
    <w:rsid w:val="3C1CC10D"/>
    <w:rsid w:val="3C5BB677"/>
    <w:rsid w:val="3CD7026D"/>
    <w:rsid w:val="3D384F8F"/>
    <w:rsid w:val="408AE892"/>
    <w:rsid w:val="4174C16B"/>
    <w:rsid w:val="44C9C5A3"/>
    <w:rsid w:val="45061254"/>
    <w:rsid w:val="48342F32"/>
    <w:rsid w:val="491EAEC2"/>
    <w:rsid w:val="50D8FD2B"/>
    <w:rsid w:val="521BE482"/>
    <w:rsid w:val="5249B6E1"/>
    <w:rsid w:val="52BD6700"/>
    <w:rsid w:val="54555109"/>
    <w:rsid w:val="556B698B"/>
    <w:rsid w:val="559B4FD5"/>
    <w:rsid w:val="5772E1A5"/>
    <w:rsid w:val="58935F7F"/>
    <w:rsid w:val="5979A95F"/>
    <w:rsid w:val="597D0012"/>
    <w:rsid w:val="5B9D7F99"/>
    <w:rsid w:val="5CC6C4E4"/>
    <w:rsid w:val="5D47109A"/>
    <w:rsid w:val="5D6ADF0F"/>
    <w:rsid w:val="5D9826D8"/>
    <w:rsid w:val="5EAE5186"/>
    <w:rsid w:val="611A4EBE"/>
    <w:rsid w:val="624F5F20"/>
    <w:rsid w:val="63790937"/>
    <w:rsid w:val="63B45CEA"/>
    <w:rsid w:val="662CEE02"/>
    <w:rsid w:val="6B841E1F"/>
    <w:rsid w:val="6ED16232"/>
    <w:rsid w:val="6FAA7CF6"/>
    <w:rsid w:val="702FF380"/>
    <w:rsid w:val="7056DD15"/>
    <w:rsid w:val="71A5C9B0"/>
    <w:rsid w:val="71DC3AF0"/>
    <w:rsid w:val="72AC20C2"/>
    <w:rsid w:val="7437D4FA"/>
    <w:rsid w:val="76680DC4"/>
    <w:rsid w:val="780D2542"/>
    <w:rsid w:val="78E0CDBA"/>
    <w:rsid w:val="79C8157C"/>
    <w:rsid w:val="7C0DFDB1"/>
    <w:rsid w:val="7CF8132F"/>
    <w:rsid w:val="7D5175DE"/>
    <w:rsid w:val="7FFB9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FC5D0"/>
  <w15:chartTrackingRefBased/>
  <w15:docId w15:val="{DB4DA89E-F329-4771-BBAC-EFB1088C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63"/>
  </w:style>
  <w:style w:type="paragraph" w:styleId="ListParagraph">
    <w:name w:val="List Paragraph"/>
    <w:basedOn w:val="Normal"/>
    <w:uiPriority w:val="34"/>
    <w:qFormat/>
    <w:rsid w:val="001779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96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7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9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79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D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DF4"/>
  </w:style>
  <w:style w:type="character" w:styleId="FollowedHyperlink">
    <w:name w:val="FollowedHyperlink"/>
    <w:basedOn w:val="DefaultParagraphFont"/>
    <w:uiPriority w:val="99"/>
    <w:semiHidden/>
    <w:unhideWhenUsed/>
    <w:rsid w:val="001133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6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34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85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83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58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1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8950">
          <w:marLeft w:val="150"/>
          <w:marRight w:val="150"/>
          <w:marTop w:val="150"/>
          <w:marBottom w:val="150"/>
          <w:divBdr>
            <w:top w:val="single" w:sz="6" w:space="8" w:color="F4EFEF"/>
            <w:left w:val="single" w:sz="6" w:space="8" w:color="F4EFEF"/>
            <w:bottom w:val="single" w:sz="6" w:space="8" w:color="F4EFEF"/>
            <w:right w:val="single" w:sz="6" w:space="8" w:color="F4EFEF"/>
          </w:divBdr>
          <w:divsChild>
            <w:div w:id="16405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3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89984">
          <w:marLeft w:val="150"/>
          <w:marRight w:val="150"/>
          <w:marTop w:val="150"/>
          <w:marBottom w:val="150"/>
          <w:divBdr>
            <w:top w:val="single" w:sz="6" w:space="8" w:color="F4EFEF"/>
            <w:left w:val="single" w:sz="6" w:space="8" w:color="F4EFEF"/>
            <w:bottom w:val="single" w:sz="6" w:space="8" w:color="F4EFEF"/>
            <w:right w:val="single" w:sz="6" w:space="8" w:color="F4EFEF"/>
          </w:divBdr>
          <w:divsChild>
            <w:div w:id="13145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williams@ACM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vertovec@acm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m.edu/faculty/research-innovation/face-faculty-career-enhancement-progra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a483b3-41e4-4b36-9d46-c448b07acbfe">
      <Terms xmlns="http://schemas.microsoft.com/office/infopath/2007/PartnerControls"/>
    </lcf76f155ced4ddcb4097134ff3c332f>
    <TaxCatchAll xmlns="f21abacc-e676-43ed-854a-d4140b90be2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21A1D9B54134DB14C3DB0F0BC8931" ma:contentTypeVersion="17" ma:contentTypeDescription="Create a new document." ma:contentTypeScope="" ma:versionID="721cda12743e9f175e9c2d79ea02f199">
  <xsd:schema xmlns:xsd="http://www.w3.org/2001/XMLSchema" xmlns:xs="http://www.w3.org/2001/XMLSchema" xmlns:p="http://schemas.microsoft.com/office/2006/metadata/properties" xmlns:ns2="71a483b3-41e4-4b36-9d46-c448b07acbfe" xmlns:ns3="f21abacc-e676-43ed-854a-d4140b90be22" targetNamespace="http://schemas.microsoft.com/office/2006/metadata/properties" ma:root="true" ma:fieldsID="6da7397ef1612b74d480e698fd6dae04" ns2:_="" ns3:_="">
    <xsd:import namespace="71a483b3-41e4-4b36-9d46-c448b07acbfe"/>
    <xsd:import namespace="f21abacc-e676-43ed-854a-d4140b90b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83b3-41e4-4b36-9d46-c448b07ac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8ecdb5-03c7-4ec0-b3b5-d80367ae8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abacc-e676-43ed-854a-d4140b90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757d7f-c161-41dd-b761-9e8b277bc7e8}" ma:internalName="TaxCatchAll" ma:showField="CatchAllData" ma:web="f21abacc-e676-43ed-854a-d4140b90b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DAFB9-893A-4965-B96B-6EC01CCD7FCB}">
  <ds:schemaRefs>
    <ds:schemaRef ds:uri="http://schemas.microsoft.com/office/2006/metadata/properties"/>
    <ds:schemaRef ds:uri="http://schemas.microsoft.com/office/infopath/2007/PartnerControls"/>
    <ds:schemaRef ds:uri="71a483b3-41e4-4b36-9d46-c448b07acbfe"/>
    <ds:schemaRef ds:uri="f21abacc-e676-43ed-854a-d4140b90be22"/>
  </ds:schemaRefs>
</ds:datastoreItem>
</file>

<file path=customXml/itemProps2.xml><?xml version="1.0" encoding="utf-8"?>
<ds:datastoreItem xmlns:ds="http://schemas.openxmlformats.org/officeDocument/2006/customXml" ds:itemID="{3B4CCEA2-3036-4CF6-9661-C8E537302F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00E44-7F29-48D2-9BDB-8ACF70696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32D7B-DB0C-445D-90AD-189008036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483b3-41e4-4b36-9d46-c448b07acbfe"/>
    <ds:schemaRef ds:uri="f21abacc-e676-43ed-854a-d4140b90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981</Words>
  <Characters>5313</Characters>
  <Application>Microsoft Office Word</Application>
  <DocSecurity>0</DocSecurity>
  <Lines>189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Links>
    <vt:vector size="18" baseType="variant">
      <vt:variant>
        <vt:i4>720956</vt:i4>
      </vt:variant>
      <vt:variant>
        <vt:i4>6</vt:i4>
      </vt:variant>
      <vt:variant>
        <vt:i4>0</vt:i4>
      </vt:variant>
      <vt:variant>
        <vt:i4>5</vt:i4>
      </vt:variant>
      <vt:variant>
        <vt:lpwstr>mailto:bwilliams@ACM.edu</vt:lpwstr>
      </vt:variant>
      <vt:variant>
        <vt:lpwstr/>
      </vt:variant>
      <vt:variant>
        <vt:i4>1507373</vt:i4>
      </vt:variant>
      <vt:variant>
        <vt:i4>3</vt:i4>
      </vt:variant>
      <vt:variant>
        <vt:i4>0</vt:i4>
      </vt:variant>
      <vt:variant>
        <vt:i4>5</vt:i4>
      </vt:variant>
      <vt:variant>
        <vt:lpwstr>mailto:mvertovec@acm.edu</vt:lpwstr>
      </vt:variant>
      <vt:variant>
        <vt:lpwstr/>
      </vt:variant>
      <vt:variant>
        <vt:i4>5439489</vt:i4>
      </vt:variant>
      <vt:variant>
        <vt:i4>0</vt:i4>
      </vt:variant>
      <vt:variant>
        <vt:i4>0</vt:i4>
      </vt:variant>
      <vt:variant>
        <vt:i4>5</vt:i4>
      </vt:variant>
      <vt:variant>
        <vt:lpwstr>https://acm.edu/faculty/research-innovation/face-faculty-career-enhancement-program/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Brian Williams</cp:lastModifiedBy>
  <cp:revision>19</cp:revision>
  <dcterms:created xsi:type="dcterms:W3CDTF">2024-05-08T20:02:00Z</dcterms:created>
  <dcterms:modified xsi:type="dcterms:W3CDTF">2024-05-21T14:15:00Z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0x01010024621A1D9B54134DB14C3DB0F0BC8931</vt:lpwstr>
  </property>
  <property fmtid="{D5CDD505-2E9C-101B-9397-08002B2CF9AE}" pid="3" name="MediaServiceImageTags">
    <vt:lpwstr/>
  </property>
  <property fmtid="{D5CDD505-2E9C-101B-9397-08002B2CF9AE}" pid="4" name="GrammarlyDocumentId">
    <vt:lpwstr>51165b0b434d16e85e641baf4e651934c113968f41b8ed4c6873fc72d3e6e0e7</vt:lpwstr>
  </property>
</Properties>
</file>